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D2DFC" w14:textId="77777777" w:rsidR="003B539D" w:rsidRDefault="003B539D" w:rsidP="003B539D">
      <w:pPr>
        <w:pStyle w:val="Heading5"/>
        <w:spacing w:before="0"/>
      </w:pPr>
      <w:r>
        <w:t>Section 3: Current Student Travel</w:t>
      </w:r>
    </w:p>
    <w:p w14:paraId="1B9A1183" w14:textId="77777777" w:rsidR="003B539D" w:rsidRDefault="003B539D" w:rsidP="003B539D">
      <w:pPr>
        <w:spacing w:line="240" w:lineRule="auto"/>
        <w:ind w:right="-180"/>
        <w:rPr>
          <w:b/>
          <w:i/>
        </w:rPr>
      </w:pPr>
    </w:p>
    <w:p w14:paraId="009E96D3" w14:textId="77777777" w:rsidR="003B539D" w:rsidRDefault="003B539D" w:rsidP="003B539D">
      <w:pPr>
        <w:spacing w:line="240" w:lineRule="auto"/>
        <w:ind w:right="-720"/>
      </w:pPr>
      <w:r>
        <w:rPr>
          <w:b/>
          <w:i/>
          <w:noProof/>
          <w:lang w:bidi="ar-SA"/>
        </w:rPr>
        <mc:AlternateContent>
          <mc:Choice Requires="wps">
            <w:drawing>
              <wp:anchor distT="274320" distB="274320" distL="274320" distR="274320" simplePos="0" relativeHeight="251659264" behindDoc="1" locked="0" layoutInCell="1" allowOverlap="1" wp14:anchorId="67F86892" wp14:editId="3FD09696">
                <wp:simplePos x="0" y="0"/>
                <wp:positionH relativeFrom="column">
                  <wp:posOffset>-136525</wp:posOffset>
                </wp:positionH>
                <wp:positionV relativeFrom="paragraph">
                  <wp:posOffset>485140</wp:posOffset>
                </wp:positionV>
                <wp:extent cx="5664200" cy="2007870"/>
                <wp:effectExtent l="6350" t="8890" r="6350" b="2540"/>
                <wp:wrapSquare wrapText="bothSides"/>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0" cy="2007870"/>
                        </a:xfrm>
                        <a:prstGeom prst="roundRect">
                          <a:avLst>
                            <a:gd name="adj" fmla="val 16667"/>
                          </a:avLst>
                        </a:prstGeom>
                        <a:solidFill>
                          <a:srgbClr val="00447C"/>
                        </a:solidFill>
                        <a:ln>
                          <a:noFill/>
                        </a:ln>
                        <a:extLst>
                          <a:ext uri="{91240B29-F687-4F45-9708-019B960494DF}">
                            <a14:hiddenLine xmlns:a14="http://schemas.microsoft.com/office/drawing/2010/main" w="19050">
                              <a:solidFill>
                                <a:srgbClr val="008AB0"/>
                              </a:solidFill>
                              <a:round/>
                              <a:headEnd/>
                              <a:tailEnd/>
                            </a14:hiddenLine>
                          </a:ext>
                        </a:extLst>
                      </wps:spPr>
                      <wps:txbx>
                        <w:txbxContent>
                          <w:p w14:paraId="1CF376FF" w14:textId="77777777" w:rsidR="003B539D" w:rsidRDefault="003B539D" w:rsidP="003B539D">
                            <w:pPr>
                              <w:jc w:val="center"/>
                              <w:rPr>
                                <w:rFonts w:ascii="Corbel" w:hAnsi="Corbel"/>
                                <w:b/>
                                <w:bCs/>
                                <w:color w:val="FFFFFF" w:themeColor="background1"/>
                                <w:sz w:val="24"/>
                              </w:rPr>
                            </w:pPr>
                            <w:r w:rsidRPr="00AC485F">
                              <w:rPr>
                                <w:rFonts w:ascii="Corbel" w:hAnsi="Corbel"/>
                                <w:b/>
                                <w:bCs/>
                                <w:color w:val="FFFFFF" w:themeColor="background1"/>
                                <w:sz w:val="24"/>
                              </w:rPr>
                              <w:t>Important information for Multiple-School APPs</w:t>
                            </w:r>
                          </w:p>
                          <w:p w14:paraId="4328E137" w14:textId="77777777" w:rsidR="003B539D" w:rsidRPr="00AC485F" w:rsidRDefault="003B539D" w:rsidP="003B539D">
                            <w:pPr>
                              <w:jc w:val="center"/>
                              <w:rPr>
                                <w:rFonts w:ascii="Corbel" w:hAnsi="Corbel"/>
                                <w:b/>
                                <w:bCs/>
                                <w:color w:val="FFFFFF" w:themeColor="background1"/>
                                <w:sz w:val="24"/>
                              </w:rPr>
                            </w:pPr>
                          </w:p>
                          <w:p w14:paraId="1254C6E3" w14:textId="77777777" w:rsidR="003B539D" w:rsidRPr="00AC485F" w:rsidRDefault="003B539D" w:rsidP="003B539D">
                            <w:pPr>
                              <w:rPr>
                                <w:rFonts w:ascii="Corbel" w:hAnsi="Corbel"/>
                                <w:b/>
                                <w:bCs/>
                                <w:color w:val="FFFFFF" w:themeColor="background1"/>
                                <w:sz w:val="24"/>
                              </w:rPr>
                            </w:pPr>
                            <w:r w:rsidRPr="00AC485F">
                              <w:rPr>
                                <w:rFonts w:ascii="Corbel" w:hAnsi="Corbel"/>
                                <w:b/>
                                <w:bCs/>
                                <w:color w:val="FFFFFF" w:themeColor="background1"/>
                                <w:sz w:val="24"/>
                              </w:rPr>
                              <w:t>If your plan includes more than one school, you will need to create a separate Section 3 for each school. To keep your plan clear and easy to read, copy, paste, and clearly label additional sections with the school name. TIP: Throughout the APP, always list information on multiple schools in the same order.  You may also choose to include this information in a different format, provided the information is easy to read and can clearly be attributed to a specific school.</w:t>
                            </w:r>
                          </w:p>
                          <w:p w14:paraId="595EA604" w14:textId="77777777" w:rsidR="003B539D" w:rsidRPr="00AC485F" w:rsidRDefault="003B539D" w:rsidP="003B539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7F86892" id="AutoShape 5" o:spid="_x0000_s1026" style="position:absolute;margin-left:-10.75pt;margin-top:38.2pt;width:446pt;height:158.1pt;z-index:-251657216;visibility:visible;mso-wrap-style:square;mso-width-percent:0;mso-height-percent:0;mso-wrap-distance-left:21.6pt;mso-wrap-distance-top:21.6pt;mso-wrap-distance-right:21.6pt;mso-wrap-distance-bottom:21.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" fillcolor="#00447c" stroked="f" strokecolor="#008ab0" strokeweight="1.5pt">
                <v:textbox>
                  <w:txbxContent>
                    <w:p w14:paraId="1CF376FF" w14:textId="77777777" w:rsidR="003B539D" w:rsidRDefault="003B539D" w:rsidP="003B539D">
                      <w:pPr>
                        <w:jc w:val="center"/>
                        <w:rPr>
                          <w:rFonts w:ascii="Corbel" w:hAnsi="Corbel"/>
                          <w:b/>
                          <w:bCs/>
                          <w:color w:val="FFFFFF" w:themeColor="background1"/>
                          <w:sz w:val="24"/>
                        </w:rPr>
                      </w:pPr>
                      <w:r w:rsidRPr="00AC485F">
                        <w:rPr>
                          <w:rFonts w:ascii="Corbel" w:hAnsi="Corbel"/>
                          <w:b/>
                          <w:bCs/>
                          <w:color w:val="FFFFFF" w:themeColor="background1"/>
                          <w:sz w:val="24"/>
                        </w:rPr>
                        <w:t>Important information for Multiple-School APPs</w:t>
                      </w:r>
                    </w:p>
                    <w:p w14:paraId="4328E137" w14:textId="77777777" w:rsidR="003B539D" w:rsidRPr="00AC485F" w:rsidRDefault="003B539D" w:rsidP="003B539D">
                      <w:pPr>
                        <w:jc w:val="center"/>
                        <w:rPr>
                          <w:rFonts w:ascii="Corbel" w:hAnsi="Corbel"/>
                          <w:b/>
                          <w:bCs/>
                          <w:color w:val="FFFFFF" w:themeColor="background1"/>
                          <w:sz w:val="24"/>
                        </w:rPr>
                      </w:pPr>
                    </w:p>
                    <w:p w14:paraId="1254C6E3" w14:textId="77777777" w:rsidR="003B539D" w:rsidRPr="00AC485F" w:rsidRDefault="003B539D" w:rsidP="003B539D">
                      <w:pPr>
                        <w:rPr>
                          <w:rFonts w:ascii="Corbel" w:hAnsi="Corbel"/>
                          <w:b/>
                          <w:bCs/>
                          <w:color w:val="FFFFFF" w:themeColor="background1"/>
                          <w:sz w:val="24"/>
                        </w:rPr>
                      </w:pPr>
                      <w:r w:rsidRPr="00AC485F">
                        <w:rPr>
                          <w:rFonts w:ascii="Corbel" w:hAnsi="Corbel"/>
                          <w:b/>
                          <w:bCs/>
                          <w:color w:val="FFFFFF" w:themeColor="background1"/>
                          <w:sz w:val="24"/>
                        </w:rPr>
                        <w:t>If your plan includes more than one school, you will need to create a separate Section 3 for each school. To keep your plan clear and easy to read, copy, paste, and clearly label additional sections with the school name. TIP: Throughout the APP, always list information on multiple schools in the same order.  You may also choose to include this information in a different format, provided the information is easy to read and can clearly be attributed to a specific school.</w:t>
                      </w:r>
                    </w:p>
                    <w:p w14:paraId="595EA604" w14:textId="77777777" w:rsidR="003B539D" w:rsidRPr="00AC485F" w:rsidRDefault="003B539D" w:rsidP="003B539D"/>
                  </w:txbxContent>
                </v:textbox>
                <w10:wrap type="square"/>
              </v:roundrect>
            </w:pict>
          </mc:Fallback>
        </mc:AlternateContent>
      </w:r>
      <w:r w:rsidRPr="00083513">
        <w:rPr>
          <w:b/>
          <w:i/>
        </w:rPr>
        <w:t xml:space="preserve">See Step 3 of the </w:t>
      </w:r>
      <w:r>
        <w:rPr>
          <w:b/>
          <w:i/>
        </w:rPr>
        <w:t>AP</w:t>
      </w:r>
      <w:r w:rsidRPr="00083513">
        <w:rPr>
          <w:b/>
          <w:i/>
        </w:rPr>
        <w:t>P Reference Guide for instructions on how to complete Section 3 below.</w:t>
      </w:r>
    </w:p>
    <w:tbl>
      <w:tblPr>
        <w:tblStyle w:val="TableGrid1"/>
        <w:tblW w:w="83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9"/>
        <w:gridCol w:w="2656"/>
        <w:gridCol w:w="2643"/>
      </w:tblGrid>
      <w:tr w:rsidR="003B539D" w:rsidRPr="006C767C" w14:paraId="0A2ECCF1" w14:textId="77777777" w:rsidTr="003B539D">
        <w:trPr>
          <w:trHeight w:val="1794"/>
        </w:trPr>
        <w:tc>
          <w:tcPr>
            <w:tcW w:w="8388" w:type="dxa"/>
            <w:gridSpan w:val="3"/>
            <w:tcBorders>
              <w:bottom w:val="single" w:sz="4" w:space="0" w:color="auto"/>
            </w:tcBorders>
            <w:vAlign w:val="center"/>
          </w:tcPr>
          <w:p w14:paraId="5F0CD406" w14:textId="77777777" w:rsidR="003B539D" w:rsidRPr="006C767C" w:rsidRDefault="003B539D" w:rsidP="003B539D">
            <w:pPr>
              <w:pStyle w:val="ListParagraph"/>
              <w:numPr>
                <w:ilvl w:val="0"/>
                <w:numId w:val="3"/>
              </w:numPr>
              <w:ind w:right="-180"/>
            </w:pPr>
            <w:r w:rsidRPr="00083513">
              <w:rPr>
                <w:rStyle w:val="Heading3Char"/>
              </w:rPr>
              <w:t xml:space="preserve">How many </w:t>
            </w:r>
            <w:r w:rsidRPr="008B1F9C">
              <w:rPr>
                <w:rStyle w:val="Heading3Char"/>
              </w:rPr>
              <w:t>students live within</w:t>
            </w:r>
            <w:r w:rsidRPr="00083513">
              <w:rPr>
                <w:rStyle w:val="Heading3Char"/>
              </w:rPr>
              <w:t xml:space="preserve"> walking and bicycling distance of school?</w:t>
            </w:r>
            <w:r>
              <w:t xml:space="preserve"> </w:t>
            </w:r>
            <w:r>
              <w:br/>
            </w:r>
            <w:r w:rsidRPr="006C767C">
              <w:t>Fill out the table below. (Distances are cumulative; meaning that “within 1/2 mile of school” would include students within ¼ mile as well.)</w:t>
            </w:r>
          </w:p>
        </w:tc>
      </w:tr>
      <w:tr w:rsidR="003B539D" w:rsidRPr="006C767C" w14:paraId="49E065B7" w14:textId="77777777" w:rsidTr="003B539D">
        <w:tc>
          <w:tcPr>
            <w:tcW w:w="3089" w:type="dxa"/>
            <w:tcBorders>
              <w:top w:val="single" w:sz="4" w:space="0" w:color="auto"/>
              <w:left w:val="single" w:sz="4" w:space="0" w:color="auto"/>
              <w:bottom w:val="single" w:sz="4" w:space="0" w:color="auto"/>
              <w:right w:val="single" w:sz="4" w:space="0" w:color="auto"/>
            </w:tcBorders>
            <w:shd w:val="clear" w:color="auto" w:fill="00447C"/>
            <w:vAlign w:val="center"/>
          </w:tcPr>
          <w:p w14:paraId="4078E190" w14:textId="77777777" w:rsidR="003B539D" w:rsidRPr="00042096" w:rsidRDefault="003B539D" w:rsidP="003B539D">
            <w:pPr>
              <w:spacing w:line="240" w:lineRule="auto"/>
              <w:ind w:right="-180"/>
              <w:rPr>
                <w:rStyle w:val="IntenseEmphasis"/>
              </w:rPr>
            </w:pPr>
            <w:r w:rsidRPr="00042096">
              <w:rPr>
                <w:rStyle w:val="IntenseEmphasis"/>
              </w:rPr>
              <w:t xml:space="preserve">Distance </w:t>
            </w:r>
            <w:proofErr w:type="gramStart"/>
            <w:r w:rsidRPr="00042096">
              <w:rPr>
                <w:rStyle w:val="IntenseEmphasis"/>
              </w:rPr>
              <w:t>From</w:t>
            </w:r>
            <w:proofErr w:type="gramEnd"/>
            <w:r w:rsidRPr="00042096">
              <w:rPr>
                <w:rStyle w:val="IntenseEmphasis"/>
              </w:rPr>
              <w:t xml:space="preserve"> School</w:t>
            </w:r>
          </w:p>
        </w:tc>
        <w:tc>
          <w:tcPr>
            <w:tcW w:w="2656" w:type="dxa"/>
            <w:tcBorders>
              <w:top w:val="single" w:sz="4" w:space="0" w:color="auto"/>
              <w:left w:val="single" w:sz="4" w:space="0" w:color="auto"/>
              <w:bottom w:val="single" w:sz="4" w:space="0" w:color="auto"/>
              <w:right w:val="single" w:sz="4" w:space="0" w:color="auto"/>
            </w:tcBorders>
            <w:shd w:val="clear" w:color="auto" w:fill="00447C"/>
            <w:vAlign w:val="center"/>
          </w:tcPr>
          <w:p w14:paraId="78722B00" w14:textId="77777777" w:rsidR="003B539D" w:rsidRPr="00042096" w:rsidRDefault="003B539D" w:rsidP="003B539D">
            <w:pPr>
              <w:spacing w:line="240" w:lineRule="auto"/>
              <w:ind w:right="-180"/>
              <w:rPr>
                <w:rStyle w:val="IntenseEmphasis"/>
              </w:rPr>
            </w:pPr>
            <w:r w:rsidRPr="00042096">
              <w:rPr>
                <w:rStyle w:val="IntenseEmphasis"/>
              </w:rPr>
              <w:t>Number of Students</w:t>
            </w:r>
          </w:p>
        </w:tc>
        <w:tc>
          <w:tcPr>
            <w:tcW w:w="2643" w:type="dxa"/>
            <w:tcBorders>
              <w:top w:val="single" w:sz="4" w:space="0" w:color="auto"/>
              <w:left w:val="single" w:sz="4" w:space="0" w:color="auto"/>
              <w:bottom w:val="single" w:sz="4" w:space="0" w:color="auto"/>
              <w:right w:val="single" w:sz="4" w:space="0" w:color="auto"/>
            </w:tcBorders>
            <w:shd w:val="clear" w:color="auto" w:fill="00447C"/>
            <w:vAlign w:val="center"/>
          </w:tcPr>
          <w:p w14:paraId="4EE88919" w14:textId="77777777" w:rsidR="003B539D" w:rsidRPr="00042096" w:rsidRDefault="003B539D" w:rsidP="003B539D">
            <w:pPr>
              <w:spacing w:line="240" w:lineRule="auto"/>
              <w:ind w:right="-180"/>
              <w:rPr>
                <w:rStyle w:val="IntenseEmphasis"/>
              </w:rPr>
            </w:pPr>
            <w:r w:rsidRPr="00042096">
              <w:rPr>
                <w:rStyle w:val="IntenseEmphasis"/>
              </w:rPr>
              <w:t>% of Student Body</w:t>
            </w:r>
          </w:p>
        </w:tc>
      </w:tr>
      <w:tr w:rsidR="003B539D" w:rsidRPr="006C767C" w14:paraId="3B226EBF" w14:textId="77777777" w:rsidTr="003B539D">
        <w:tc>
          <w:tcPr>
            <w:tcW w:w="3089" w:type="dxa"/>
            <w:tcBorders>
              <w:top w:val="single" w:sz="4" w:space="0" w:color="auto"/>
              <w:left w:val="single" w:sz="4" w:space="0" w:color="auto"/>
              <w:bottom w:val="single" w:sz="4" w:space="0" w:color="auto"/>
              <w:right w:val="single" w:sz="4" w:space="0" w:color="auto"/>
            </w:tcBorders>
            <w:vAlign w:val="center"/>
          </w:tcPr>
          <w:p w14:paraId="40AAEAF5" w14:textId="77777777" w:rsidR="003B539D" w:rsidRPr="006C767C" w:rsidRDefault="003B539D" w:rsidP="003B539D">
            <w:pPr>
              <w:ind w:right="-180"/>
            </w:pPr>
            <w:r w:rsidRPr="006C767C">
              <w:t>Within 1/4 mile of school</w:t>
            </w:r>
          </w:p>
        </w:tc>
        <w:tc>
          <w:tcPr>
            <w:tcW w:w="2656" w:type="dxa"/>
            <w:tcBorders>
              <w:top w:val="single" w:sz="4" w:space="0" w:color="auto"/>
              <w:left w:val="single" w:sz="4" w:space="0" w:color="auto"/>
              <w:bottom w:val="single" w:sz="4" w:space="0" w:color="auto"/>
              <w:right w:val="single" w:sz="4" w:space="0" w:color="auto"/>
            </w:tcBorders>
            <w:vAlign w:val="center"/>
          </w:tcPr>
          <w:p w14:paraId="78048BCC" w14:textId="77777777" w:rsidR="003B539D" w:rsidRPr="006C767C" w:rsidRDefault="003B539D" w:rsidP="003B539D">
            <w:pPr>
              <w:ind w:right="150"/>
            </w:pPr>
          </w:p>
        </w:tc>
        <w:tc>
          <w:tcPr>
            <w:tcW w:w="2643" w:type="dxa"/>
            <w:tcBorders>
              <w:top w:val="single" w:sz="4" w:space="0" w:color="auto"/>
              <w:left w:val="single" w:sz="4" w:space="0" w:color="auto"/>
              <w:bottom w:val="single" w:sz="4" w:space="0" w:color="auto"/>
              <w:right w:val="single" w:sz="4" w:space="0" w:color="auto"/>
            </w:tcBorders>
            <w:vAlign w:val="center"/>
          </w:tcPr>
          <w:p w14:paraId="6174064C" w14:textId="77777777" w:rsidR="003B539D" w:rsidRPr="006C767C" w:rsidRDefault="003B539D" w:rsidP="003B539D">
            <w:pPr>
              <w:ind w:right="91"/>
            </w:pPr>
          </w:p>
        </w:tc>
      </w:tr>
      <w:tr w:rsidR="003B539D" w:rsidRPr="006C767C" w14:paraId="542E50D2" w14:textId="77777777" w:rsidTr="003B539D">
        <w:tc>
          <w:tcPr>
            <w:tcW w:w="3089" w:type="dxa"/>
            <w:tcBorders>
              <w:top w:val="single" w:sz="4" w:space="0" w:color="auto"/>
              <w:left w:val="single" w:sz="4" w:space="0" w:color="auto"/>
              <w:bottom w:val="single" w:sz="4" w:space="0" w:color="auto"/>
              <w:right w:val="single" w:sz="4" w:space="0" w:color="auto"/>
            </w:tcBorders>
            <w:vAlign w:val="center"/>
          </w:tcPr>
          <w:p w14:paraId="32FF66C3" w14:textId="77777777" w:rsidR="003B539D" w:rsidRPr="006C767C" w:rsidRDefault="003B539D" w:rsidP="003B539D">
            <w:pPr>
              <w:ind w:right="-180"/>
            </w:pPr>
            <w:r w:rsidRPr="006C767C">
              <w:t>Within 1/2 mile of school</w:t>
            </w:r>
          </w:p>
        </w:tc>
        <w:tc>
          <w:tcPr>
            <w:tcW w:w="2656" w:type="dxa"/>
            <w:tcBorders>
              <w:top w:val="single" w:sz="4" w:space="0" w:color="auto"/>
              <w:left w:val="single" w:sz="4" w:space="0" w:color="auto"/>
              <w:bottom w:val="single" w:sz="4" w:space="0" w:color="auto"/>
              <w:right w:val="single" w:sz="4" w:space="0" w:color="auto"/>
            </w:tcBorders>
            <w:vAlign w:val="center"/>
          </w:tcPr>
          <w:p w14:paraId="0B16045C" w14:textId="77777777" w:rsidR="003B539D" w:rsidRPr="006C767C" w:rsidRDefault="003B539D" w:rsidP="003B539D">
            <w:pPr>
              <w:ind w:right="150"/>
            </w:pPr>
          </w:p>
        </w:tc>
        <w:tc>
          <w:tcPr>
            <w:tcW w:w="2643" w:type="dxa"/>
            <w:tcBorders>
              <w:top w:val="single" w:sz="4" w:space="0" w:color="auto"/>
              <w:left w:val="single" w:sz="4" w:space="0" w:color="auto"/>
              <w:bottom w:val="single" w:sz="4" w:space="0" w:color="auto"/>
              <w:right w:val="single" w:sz="4" w:space="0" w:color="auto"/>
            </w:tcBorders>
            <w:vAlign w:val="center"/>
          </w:tcPr>
          <w:p w14:paraId="66B1F5C4" w14:textId="77777777" w:rsidR="003B539D" w:rsidRPr="006C767C" w:rsidRDefault="003B539D" w:rsidP="003B539D">
            <w:pPr>
              <w:ind w:right="91"/>
            </w:pPr>
          </w:p>
        </w:tc>
      </w:tr>
      <w:tr w:rsidR="003B539D" w:rsidRPr="006C767C" w14:paraId="214BDEDB" w14:textId="77777777" w:rsidTr="003B539D">
        <w:tc>
          <w:tcPr>
            <w:tcW w:w="3089" w:type="dxa"/>
            <w:tcBorders>
              <w:top w:val="single" w:sz="4" w:space="0" w:color="auto"/>
              <w:left w:val="single" w:sz="4" w:space="0" w:color="auto"/>
              <w:bottom w:val="single" w:sz="4" w:space="0" w:color="auto"/>
              <w:right w:val="single" w:sz="4" w:space="0" w:color="auto"/>
            </w:tcBorders>
            <w:vAlign w:val="center"/>
          </w:tcPr>
          <w:p w14:paraId="0FDF625B" w14:textId="77777777" w:rsidR="003B539D" w:rsidRPr="006C767C" w:rsidRDefault="003B539D" w:rsidP="003B539D">
            <w:pPr>
              <w:ind w:right="-180"/>
            </w:pPr>
            <w:r w:rsidRPr="006C767C">
              <w:t>Within 1 mile of school</w:t>
            </w:r>
          </w:p>
        </w:tc>
        <w:tc>
          <w:tcPr>
            <w:tcW w:w="2656" w:type="dxa"/>
            <w:tcBorders>
              <w:top w:val="single" w:sz="4" w:space="0" w:color="auto"/>
              <w:left w:val="single" w:sz="4" w:space="0" w:color="auto"/>
              <w:bottom w:val="single" w:sz="4" w:space="0" w:color="auto"/>
              <w:right w:val="single" w:sz="4" w:space="0" w:color="auto"/>
            </w:tcBorders>
            <w:vAlign w:val="center"/>
          </w:tcPr>
          <w:p w14:paraId="07CCFD47" w14:textId="77777777" w:rsidR="003B539D" w:rsidRPr="006C767C" w:rsidRDefault="003B539D" w:rsidP="003B539D">
            <w:pPr>
              <w:ind w:right="150"/>
            </w:pPr>
          </w:p>
        </w:tc>
        <w:tc>
          <w:tcPr>
            <w:tcW w:w="2643" w:type="dxa"/>
            <w:tcBorders>
              <w:top w:val="single" w:sz="4" w:space="0" w:color="auto"/>
              <w:left w:val="single" w:sz="4" w:space="0" w:color="auto"/>
              <w:bottom w:val="single" w:sz="4" w:space="0" w:color="auto"/>
              <w:right w:val="single" w:sz="4" w:space="0" w:color="auto"/>
            </w:tcBorders>
            <w:vAlign w:val="center"/>
          </w:tcPr>
          <w:p w14:paraId="5E1D3374" w14:textId="77777777" w:rsidR="003B539D" w:rsidRPr="006C767C" w:rsidRDefault="003B539D" w:rsidP="003B539D">
            <w:pPr>
              <w:ind w:right="91"/>
            </w:pPr>
          </w:p>
        </w:tc>
      </w:tr>
      <w:tr w:rsidR="003B539D" w:rsidRPr="006C767C" w14:paraId="513D4FC1" w14:textId="77777777" w:rsidTr="003B539D">
        <w:tc>
          <w:tcPr>
            <w:tcW w:w="3089" w:type="dxa"/>
            <w:tcBorders>
              <w:top w:val="single" w:sz="4" w:space="0" w:color="auto"/>
              <w:left w:val="single" w:sz="4" w:space="0" w:color="auto"/>
              <w:bottom w:val="single" w:sz="4" w:space="0" w:color="auto"/>
              <w:right w:val="single" w:sz="4" w:space="0" w:color="auto"/>
            </w:tcBorders>
            <w:vAlign w:val="center"/>
          </w:tcPr>
          <w:p w14:paraId="76B138BE" w14:textId="77777777" w:rsidR="003B539D" w:rsidRPr="006C767C" w:rsidRDefault="003B539D" w:rsidP="003B539D">
            <w:pPr>
              <w:ind w:right="-180"/>
            </w:pPr>
            <w:r w:rsidRPr="006C767C">
              <w:t>Within 2 miles of school</w:t>
            </w:r>
          </w:p>
        </w:tc>
        <w:tc>
          <w:tcPr>
            <w:tcW w:w="2656" w:type="dxa"/>
            <w:tcBorders>
              <w:top w:val="single" w:sz="4" w:space="0" w:color="auto"/>
              <w:left w:val="single" w:sz="4" w:space="0" w:color="auto"/>
              <w:bottom w:val="single" w:sz="4" w:space="0" w:color="auto"/>
              <w:right w:val="single" w:sz="4" w:space="0" w:color="auto"/>
            </w:tcBorders>
            <w:vAlign w:val="center"/>
          </w:tcPr>
          <w:p w14:paraId="07DAD247" w14:textId="77777777" w:rsidR="003B539D" w:rsidRPr="006C767C" w:rsidRDefault="003B539D" w:rsidP="003B539D">
            <w:pPr>
              <w:ind w:right="150"/>
            </w:pPr>
          </w:p>
        </w:tc>
        <w:tc>
          <w:tcPr>
            <w:tcW w:w="2643" w:type="dxa"/>
            <w:tcBorders>
              <w:top w:val="single" w:sz="4" w:space="0" w:color="auto"/>
              <w:left w:val="single" w:sz="4" w:space="0" w:color="auto"/>
              <w:bottom w:val="single" w:sz="4" w:space="0" w:color="auto"/>
              <w:right w:val="single" w:sz="4" w:space="0" w:color="auto"/>
            </w:tcBorders>
            <w:vAlign w:val="center"/>
          </w:tcPr>
          <w:p w14:paraId="70C1AE01" w14:textId="77777777" w:rsidR="003B539D" w:rsidRPr="006C767C" w:rsidRDefault="003B539D" w:rsidP="003B539D">
            <w:pPr>
              <w:ind w:right="91"/>
            </w:pPr>
          </w:p>
        </w:tc>
      </w:tr>
      <w:tr w:rsidR="003B539D" w:rsidRPr="006C767C" w14:paraId="78B5F835" w14:textId="77777777" w:rsidTr="003B539D">
        <w:tc>
          <w:tcPr>
            <w:tcW w:w="8388" w:type="dxa"/>
            <w:gridSpan w:val="3"/>
            <w:tcBorders>
              <w:top w:val="single" w:sz="4" w:space="0" w:color="auto"/>
            </w:tcBorders>
            <w:vAlign w:val="center"/>
          </w:tcPr>
          <w:p w14:paraId="4BF954FD" w14:textId="77777777" w:rsidR="003B539D" w:rsidRDefault="003B539D" w:rsidP="003B539D">
            <w:pPr>
              <w:autoSpaceDE w:val="0"/>
              <w:autoSpaceDN w:val="0"/>
              <w:adjustRightInd w:val="0"/>
              <w:spacing w:before="360"/>
              <w:ind w:left="450" w:right="-180"/>
              <w:rPr>
                <w:rFonts w:cs="Calibri"/>
                <w:lang w:bidi="ar-SA"/>
              </w:rPr>
            </w:pPr>
            <w:r w:rsidRPr="00083513">
              <w:rPr>
                <w:rStyle w:val="Heading3Char"/>
              </w:rPr>
              <w:t>Mapping student addresses (optional</w:t>
            </w:r>
            <w:r>
              <w:rPr>
                <w:b/>
                <w:color w:val="008AB0"/>
              </w:rPr>
              <w:t>)</w:t>
            </w:r>
            <w:r w:rsidRPr="00CA7894">
              <w:t xml:space="preserve">. </w:t>
            </w:r>
            <w:r>
              <w:rPr>
                <w:rFonts w:cs="Calibri"/>
                <w:lang w:bidi="ar-SA"/>
              </w:rPr>
              <w:t xml:space="preserve">To </w:t>
            </w:r>
            <w:r w:rsidRPr="006B462B">
              <w:rPr>
                <w:rFonts w:cs="Calibri"/>
                <w:lang w:bidi="ar-SA"/>
              </w:rPr>
              <w:t xml:space="preserve">make your application more competitive, it is strongly suggested that you include </w:t>
            </w:r>
            <w:r>
              <w:rPr>
                <w:rFonts w:cs="Calibri"/>
                <w:lang w:bidi="ar-SA"/>
              </w:rPr>
              <w:t>student address</w:t>
            </w:r>
            <w:r w:rsidRPr="006B462B">
              <w:rPr>
                <w:rFonts w:cs="Calibri"/>
                <w:lang w:bidi="ar-SA"/>
              </w:rPr>
              <w:t xml:space="preserve"> information in the form of a map</w:t>
            </w:r>
            <w:r>
              <w:rPr>
                <w:rFonts w:cs="Calibri"/>
                <w:lang w:bidi="ar-SA"/>
              </w:rPr>
              <w:t>.</w:t>
            </w:r>
            <w:r>
              <w:t xml:space="preserve"> The</w:t>
            </w:r>
            <w:r w:rsidRPr="00CA7894">
              <w:t xml:space="preserve"> map </w:t>
            </w:r>
            <w:r>
              <w:t>should show</w:t>
            </w:r>
            <w:r w:rsidRPr="00CA7894">
              <w:t xml:space="preserve"> the school attendance boundary, school site and dots indicating where students live. </w:t>
            </w:r>
          </w:p>
          <w:p w14:paraId="373E596F" w14:textId="77777777" w:rsidR="003B539D" w:rsidRPr="00977CF2" w:rsidRDefault="003B539D" w:rsidP="003B539D">
            <w:pPr>
              <w:autoSpaceDE w:val="0"/>
              <w:autoSpaceDN w:val="0"/>
              <w:adjustRightInd w:val="0"/>
              <w:ind w:left="450" w:right="-180"/>
              <w:rPr>
                <w:rFonts w:cs="Calibri"/>
                <w:sz w:val="10"/>
                <w:lang w:bidi="ar-SA"/>
              </w:rPr>
            </w:pPr>
            <w:bookmarkStart w:id="0" w:name="_GoBack"/>
            <w:bookmarkEnd w:id="0"/>
          </w:p>
          <w:p w14:paraId="6DF9C3E6" w14:textId="77777777" w:rsidR="003B539D" w:rsidRPr="00D43E14" w:rsidRDefault="003B539D" w:rsidP="003B539D">
            <w:pPr>
              <w:spacing w:line="240" w:lineRule="auto"/>
              <w:ind w:left="450" w:right="-180"/>
              <w:rPr>
                <w:rFonts w:cs="Calibri"/>
                <w:lang w:bidi="ar-SA"/>
              </w:rPr>
            </w:pPr>
            <w:r w:rsidRPr="00D43E14">
              <w:rPr>
                <w:rFonts w:cs="Calibri"/>
                <w:lang w:bidi="ar-SA"/>
              </w:rPr>
              <w:t xml:space="preserve">Contact your Local Technical Assistance Coordinator (LTAC) if you do not have the appropriate resources to map the requested information. Go to </w:t>
            </w:r>
            <w:hyperlink r:id="rId7" w:history="1">
              <w:r w:rsidRPr="00147A52">
                <w:rPr>
                  <w:rStyle w:val="Hyperlink"/>
                </w:rPr>
                <w:t>www.virginia.org/saferoutes</w:t>
              </w:r>
            </w:hyperlink>
            <w:r>
              <w:t xml:space="preserve"> </w:t>
            </w:r>
            <w:r w:rsidRPr="00A85A57">
              <w:t xml:space="preserve">and click on </w:t>
            </w:r>
            <w:r>
              <w:rPr>
                <w:i/>
              </w:rPr>
              <w:t xml:space="preserve">Contact Us </w:t>
            </w:r>
            <w:r w:rsidRPr="00D43E14">
              <w:rPr>
                <w:rFonts w:cs="Calibri"/>
                <w:lang w:bidi="ar-SA"/>
              </w:rPr>
              <w:t>information about how to contact your LTAC.</w:t>
            </w:r>
          </w:p>
          <w:p w14:paraId="21DD40D3" w14:textId="77777777" w:rsidR="003B539D" w:rsidRDefault="003B539D" w:rsidP="003B539D">
            <w:pPr>
              <w:spacing w:line="240" w:lineRule="auto"/>
              <w:ind w:left="450" w:right="-180"/>
              <w:rPr>
                <w:rFonts w:cs="Calibri"/>
                <w:lang w:bidi="ar-SA"/>
              </w:rPr>
            </w:pPr>
          </w:p>
          <w:p w14:paraId="57587CBB" w14:textId="400C9247" w:rsidR="003B539D" w:rsidRPr="006C767C" w:rsidRDefault="003B539D" w:rsidP="003B539D">
            <w:pPr>
              <w:ind w:right="91" w:firstLine="420"/>
            </w:pPr>
            <w:r w:rsidRPr="00042096">
              <w:rPr>
                <w:rStyle w:val="Strong"/>
                <w:rFonts w:ascii="Corbel" w:hAnsi="Corbel"/>
              </w:rPr>
              <w:t xml:space="preserve"> Once the map is created, include a </w:t>
            </w:r>
            <w:proofErr w:type="gramStart"/>
            <w:r w:rsidRPr="00042096">
              <w:rPr>
                <w:rStyle w:val="Strong"/>
                <w:rFonts w:ascii="Corbel" w:hAnsi="Corbel"/>
              </w:rPr>
              <w:t>full page</w:t>
            </w:r>
            <w:proofErr w:type="gramEnd"/>
            <w:r w:rsidRPr="00042096">
              <w:rPr>
                <w:rStyle w:val="Strong"/>
                <w:rFonts w:ascii="Corbel" w:hAnsi="Corbel"/>
              </w:rPr>
              <w:t xml:space="preserve"> version in an appendix of your </w:t>
            </w:r>
            <w:r>
              <w:rPr>
                <w:rStyle w:val="Strong"/>
                <w:rFonts w:ascii="Corbel" w:hAnsi="Corbel"/>
              </w:rPr>
              <w:t>APP</w:t>
            </w:r>
            <w:r w:rsidRPr="00042096">
              <w:rPr>
                <w:rStyle w:val="Strong"/>
                <w:rFonts w:ascii="Corbel" w:hAnsi="Corbel"/>
              </w:rPr>
              <w:t>.</w:t>
            </w:r>
          </w:p>
        </w:tc>
      </w:tr>
      <w:tr w:rsidR="003B539D" w:rsidRPr="006C767C" w14:paraId="51910274" w14:textId="77777777" w:rsidTr="003B539D">
        <w:trPr>
          <w:trHeight w:val="3500"/>
        </w:trPr>
        <w:tc>
          <w:tcPr>
            <w:tcW w:w="8388" w:type="dxa"/>
            <w:gridSpan w:val="3"/>
            <w:vAlign w:val="center"/>
          </w:tcPr>
          <w:p w14:paraId="38296E77" w14:textId="77777777" w:rsidR="003B539D" w:rsidRPr="00977CF2" w:rsidRDefault="003B539D" w:rsidP="003B539D">
            <w:pPr>
              <w:autoSpaceDE w:val="0"/>
              <w:autoSpaceDN w:val="0"/>
              <w:adjustRightInd w:val="0"/>
              <w:ind w:right="-180"/>
              <w:rPr>
                <w:b/>
                <w:color w:val="008AB0"/>
                <w:sz w:val="4"/>
              </w:rPr>
            </w:pPr>
          </w:p>
          <w:tbl>
            <w:tblPr>
              <w:tblStyle w:val="TableGrid1"/>
              <w:tblpPr w:leftFromText="180" w:rightFromText="180" w:vertAnchor="text" w:tblpY="-966"/>
              <w:tblW w:w="8550" w:type="dxa"/>
              <w:tblLayout w:type="fixed"/>
              <w:tblLook w:val="04A0" w:firstRow="1" w:lastRow="0" w:firstColumn="1" w:lastColumn="0" w:noHBand="0" w:noVBand="1"/>
            </w:tblPr>
            <w:tblGrid>
              <w:gridCol w:w="8550"/>
            </w:tblGrid>
            <w:tr w:rsidR="003B539D" w:rsidRPr="006C767C" w14:paraId="7C7EC3E1" w14:textId="77777777" w:rsidTr="00B7402E">
              <w:trPr>
                <w:trHeight w:val="323"/>
              </w:trPr>
              <w:tc>
                <w:tcPr>
                  <w:tcW w:w="8550" w:type="dxa"/>
                  <w:tcBorders>
                    <w:top w:val="single" w:sz="2" w:space="0" w:color="FFFFFF" w:themeColor="background1"/>
                    <w:left w:val="nil"/>
                    <w:bottom w:val="single" w:sz="2" w:space="0" w:color="FFFFFF" w:themeColor="background1"/>
                    <w:right w:val="nil"/>
                  </w:tcBorders>
                  <w:vAlign w:val="center"/>
                </w:tcPr>
                <w:p w14:paraId="369ADFC4" w14:textId="77777777" w:rsidR="003B539D" w:rsidRPr="00A76EA0" w:rsidRDefault="003B539D" w:rsidP="003B539D">
                  <w:pPr>
                    <w:pStyle w:val="Heading3"/>
                    <w:numPr>
                      <w:ilvl w:val="0"/>
                      <w:numId w:val="3"/>
                    </w:numPr>
                    <w:outlineLvl w:val="2"/>
                    <w:rPr>
                      <w:color w:val="auto"/>
                    </w:rPr>
                  </w:pPr>
                  <w:r w:rsidRPr="00A76EA0">
                    <w:t>How many students are currently walking and bicycling to school?</w:t>
                  </w:r>
                  <w:r>
                    <w:t xml:space="preserve"> </w:t>
                  </w:r>
                  <w:r w:rsidRPr="00A76EA0">
                    <w:t>What are the primary walking and bicycling routes?</w:t>
                  </w:r>
                </w:p>
                <w:p w14:paraId="6E8726FC" w14:textId="77777777" w:rsidR="003B539D" w:rsidRDefault="003B539D" w:rsidP="003B539D">
                  <w:pPr>
                    <w:pStyle w:val="ListParagraph"/>
                    <w:spacing w:before="240"/>
                    <w:ind w:left="360" w:right="-180"/>
                  </w:pPr>
                  <w:r w:rsidRPr="006C767C">
                    <w:t xml:space="preserve">Fill out the table below using information from the Student Travel Tally Summary Report </w:t>
                  </w:r>
                  <w:r>
                    <w:t xml:space="preserve">for your school </w:t>
                  </w:r>
                  <w:r w:rsidRPr="006C767C">
                    <w:t>and from discussions with the school principal or crossing guard (primary walking and bicycling routes).</w:t>
                  </w:r>
                </w:p>
                <w:p w14:paraId="51EF8802" w14:textId="77777777" w:rsidR="003B539D" w:rsidRPr="006C767C" w:rsidRDefault="003B539D" w:rsidP="003B539D">
                  <w:pPr>
                    <w:pStyle w:val="ListParagraph"/>
                    <w:spacing w:before="240"/>
                    <w:ind w:left="360" w:right="-180"/>
                  </w:pPr>
                </w:p>
                <w:p w14:paraId="0809D6B6" w14:textId="220B7758" w:rsidR="003B539D" w:rsidRPr="003B539D" w:rsidRDefault="003B539D" w:rsidP="003B539D">
                  <w:pPr>
                    <w:ind w:left="360" w:right="-18"/>
                    <w:rPr>
                      <w:i/>
                    </w:rPr>
                  </w:pPr>
                  <w:r w:rsidRPr="006C767C">
                    <w:rPr>
                      <w:i/>
                    </w:rPr>
                    <w:t xml:space="preserve">Note: Information on travel modes </w:t>
                  </w:r>
                  <w:r>
                    <w:rPr>
                      <w:i/>
                    </w:rPr>
                    <w:t>can</w:t>
                  </w:r>
                  <w:r w:rsidRPr="006C767C">
                    <w:rPr>
                      <w:i/>
                    </w:rPr>
                    <w:t xml:space="preserve"> </w:t>
                  </w:r>
                  <w:r>
                    <w:rPr>
                      <w:i/>
                    </w:rPr>
                    <w:t xml:space="preserve">come </w:t>
                  </w:r>
                  <w:r w:rsidRPr="006C767C">
                    <w:rPr>
                      <w:i/>
                    </w:rPr>
                    <w:t>from data collected using the National Center for Safe Routes to School Student Travel Tally forms</w:t>
                  </w:r>
                  <w:r>
                    <w:rPr>
                      <w:i/>
                    </w:rPr>
                    <w:t xml:space="preserve"> or it can come from another source if a formal tally has not yet been conducted</w:t>
                  </w:r>
                  <w:r>
                    <w:rPr>
                      <w:i/>
                    </w:rPr>
                    <w:t>.</w:t>
                  </w:r>
                </w:p>
              </w:tc>
            </w:tr>
          </w:tbl>
          <w:p w14:paraId="627F87FE" w14:textId="5221F143" w:rsidR="003B539D" w:rsidRPr="00977CF2" w:rsidRDefault="003B539D" w:rsidP="003B539D">
            <w:pPr>
              <w:spacing w:line="240" w:lineRule="auto"/>
              <w:ind w:left="450" w:right="-180"/>
              <w:rPr>
                <w:rFonts w:ascii="Corbel" w:hAnsi="Corbel"/>
                <w:b/>
                <w:bCs/>
              </w:rPr>
            </w:pPr>
          </w:p>
        </w:tc>
      </w:tr>
    </w:tbl>
    <w:p w14:paraId="377E8B12" w14:textId="77777777" w:rsidR="003B539D" w:rsidRDefault="003B539D" w:rsidP="003B539D"/>
    <w:tbl>
      <w:tblPr>
        <w:tblStyle w:val="TableGrid1"/>
        <w:tblW w:w="8767" w:type="dxa"/>
        <w:tblLayout w:type="fixed"/>
        <w:tblLook w:val="04A0" w:firstRow="1" w:lastRow="0" w:firstColumn="1" w:lastColumn="0" w:noHBand="0" w:noVBand="1"/>
      </w:tblPr>
      <w:tblGrid>
        <w:gridCol w:w="2628"/>
        <w:gridCol w:w="900"/>
        <w:gridCol w:w="900"/>
        <w:gridCol w:w="1080"/>
        <w:gridCol w:w="1182"/>
        <w:gridCol w:w="1079"/>
        <w:gridCol w:w="998"/>
      </w:tblGrid>
      <w:tr w:rsidR="003B539D" w:rsidRPr="006C767C" w14:paraId="40D409B7" w14:textId="77777777" w:rsidTr="003B539D">
        <w:trPr>
          <w:trHeight w:val="757"/>
        </w:trPr>
        <w:tc>
          <w:tcPr>
            <w:tcW w:w="2628" w:type="dxa"/>
            <w:shd w:val="clear" w:color="auto" w:fill="00447C"/>
            <w:vAlign w:val="center"/>
          </w:tcPr>
          <w:p w14:paraId="4E38B840" w14:textId="77777777" w:rsidR="003B539D" w:rsidRPr="00A76EA0" w:rsidRDefault="003B539D" w:rsidP="003B539D">
            <w:pPr>
              <w:spacing w:line="240" w:lineRule="auto"/>
              <w:ind w:right="-180"/>
              <w:jc w:val="both"/>
              <w:rPr>
                <w:rFonts w:ascii="Corbel" w:hAnsi="Corbel"/>
                <w:b/>
                <w:color w:val="FFFFFF" w:themeColor="background1"/>
              </w:rPr>
            </w:pPr>
          </w:p>
        </w:tc>
        <w:tc>
          <w:tcPr>
            <w:tcW w:w="900" w:type="dxa"/>
            <w:shd w:val="clear" w:color="auto" w:fill="00447C"/>
            <w:vAlign w:val="center"/>
          </w:tcPr>
          <w:p w14:paraId="7101541A" w14:textId="77777777" w:rsidR="003B539D" w:rsidRPr="00A76EA0" w:rsidRDefault="003B539D" w:rsidP="003B539D">
            <w:pPr>
              <w:spacing w:line="240" w:lineRule="auto"/>
              <w:ind w:left="-108" w:right="-180"/>
              <w:jc w:val="center"/>
              <w:rPr>
                <w:rStyle w:val="IntenseEmphasis"/>
              </w:rPr>
            </w:pPr>
            <w:r w:rsidRPr="00A76EA0">
              <w:rPr>
                <w:rStyle w:val="IntenseEmphasis"/>
              </w:rPr>
              <w:t>Walk</w:t>
            </w:r>
          </w:p>
        </w:tc>
        <w:tc>
          <w:tcPr>
            <w:tcW w:w="900" w:type="dxa"/>
            <w:shd w:val="clear" w:color="auto" w:fill="00447C"/>
            <w:vAlign w:val="center"/>
          </w:tcPr>
          <w:p w14:paraId="5B045604" w14:textId="77777777" w:rsidR="003B539D" w:rsidRPr="00A76EA0" w:rsidRDefault="003B539D" w:rsidP="003B539D">
            <w:pPr>
              <w:spacing w:line="240" w:lineRule="auto"/>
              <w:ind w:left="-108" w:right="-180"/>
              <w:jc w:val="center"/>
              <w:rPr>
                <w:rStyle w:val="IntenseEmphasis"/>
              </w:rPr>
            </w:pPr>
            <w:r w:rsidRPr="00A76EA0">
              <w:rPr>
                <w:rStyle w:val="IntenseEmphasis"/>
              </w:rPr>
              <w:t>Bike</w:t>
            </w:r>
          </w:p>
        </w:tc>
        <w:tc>
          <w:tcPr>
            <w:tcW w:w="1080" w:type="dxa"/>
            <w:shd w:val="clear" w:color="auto" w:fill="00447C"/>
            <w:vAlign w:val="center"/>
          </w:tcPr>
          <w:p w14:paraId="5064B8EF" w14:textId="77777777" w:rsidR="003B539D" w:rsidRPr="00A76EA0" w:rsidRDefault="003B539D" w:rsidP="003B539D">
            <w:pPr>
              <w:spacing w:line="240" w:lineRule="auto"/>
              <w:ind w:left="-108" w:right="-180"/>
              <w:jc w:val="center"/>
              <w:rPr>
                <w:rStyle w:val="IntenseEmphasis"/>
              </w:rPr>
            </w:pPr>
            <w:r w:rsidRPr="00A76EA0">
              <w:rPr>
                <w:rStyle w:val="IntenseEmphasis"/>
              </w:rPr>
              <w:t xml:space="preserve">School </w:t>
            </w:r>
            <w:r>
              <w:rPr>
                <w:rStyle w:val="IntenseEmphasis"/>
              </w:rPr>
              <w:br/>
            </w:r>
            <w:r w:rsidRPr="00A76EA0">
              <w:rPr>
                <w:rStyle w:val="IntenseEmphasis"/>
              </w:rPr>
              <w:t>bus</w:t>
            </w:r>
          </w:p>
        </w:tc>
        <w:tc>
          <w:tcPr>
            <w:tcW w:w="1182" w:type="dxa"/>
            <w:shd w:val="clear" w:color="auto" w:fill="00447C"/>
            <w:vAlign w:val="center"/>
          </w:tcPr>
          <w:p w14:paraId="43178EBA" w14:textId="77777777" w:rsidR="003B539D" w:rsidRPr="00A76EA0" w:rsidRDefault="003B539D" w:rsidP="003B539D">
            <w:pPr>
              <w:spacing w:line="240" w:lineRule="auto"/>
              <w:ind w:left="-108" w:right="-6"/>
              <w:jc w:val="center"/>
              <w:rPr>
                <w:rStyle w:val="IntenseEmphasis"/>
              </w:rPr>
            </w:pPr>
            <w:r w:rsidRPr="00A76EA0">
              <w:rPr>
                <w:rStyle w:val="IntenseEmphasis"/>
              </w:rPr>
              <w:t>Family Vehicle</w:t>
            </w:r>
          </w:p>
        </w:tc>
        <w:tc>
          <w:tcPr>
            <w:tcW w:w="1079" w:type="dxa"/>
            <w:shd w:val="clear" w:color="auto" w:fill="00447C"/>
            <w:vAlign w:val="center"/>
          </w:tcPr>
          <w:p w14:paraId="79CB509B" w14:textId="77777777" w:rsidR="003B539D" w:rsidRPr="00A76EA0" w:rsidRDefault="003B539D" w:rsidP="003B539D">
            <w:pPr>
              <w:spacing w:line="240" w:lineRule="auto"/>
              <w:ind w:left="-108" w:right="-180"/>
              <w:jc w:val="center"/>
              <w:rPr>
                <w:rStyle w:val="IntenseEmphasis"/>
              </w:rPr>
            </w:pPr>
            <w:r w:rsidRPr="00A76EA0">
              <w:rPr>
                <w:rStyle w:val="IntenseEmphasis"/>
              </w:rPr>
              <w:t>Carpool</w:t>
            </w:r>
          </w:p>
        </w:tc>
        <w:tc>
          <w:tcPr>
            <w:tcW w:w="998" w:type="dxa"/>
            <w:shd w:val="clear" w:color="auto" w:fill="00447C"/>
            <w:vAlign w:val="center"/>
          </w:tcPr>
          <w:p w14:paraId="07E03EC0" w14:textId="77777777" w:rsidR="003B539D" w:rsidRPr="00A76EA0" w:rsidRDefault="003B539D" w:rsidP="003B539D">
            <w:pPr>
              <w:spacing w:line="240" w:lineRule="auto"/>
              <w:ind w:left="-108" w:right="-180"/>
              <w:jc w:val="center"/>
              <w:rPr>
                <w:rStyle w:val="IntenseEmphasis"/>
              </w:rPr>
            </w:pPr>
            <w:r w:rsidRPr="00A76EA0">
              <w:rPr>
                <w:rStyle w:val="IntenseEmphasis"/>
              </w:rPr>
              <w:t>Public</w:t>
            </w:r>
            <w:r>
              <w:rPr>
                <w:rStyle w:val="IntenseEmphasis"/>
              </w:rPr>
              <w:t xml:space="preserve"> Transit</w:t>
            </w:r>
          </w:p>
        </w:tc>
      </w:tr>
      <w:tr w:rsidR="003B539D" w:rsidRPr="006C767C" w14:paraId="033BB762" w14:textId="77777777" w:rsidTr="003B539D">
        <w:trPr>
          <w:trHeight w:val="434"/>
        </w:trPr>
        <w:tc>
          <w:tcPr>
            <w:tcW w:w="2628" w:type="dxa"/>
            <w:vAlign w:val="center"/>
          </w:tcPr>
          <w:p w14:paraId="218593A4" w14:textId="77777777" w:rsidR="003B539D" w:rsidRPr="00A76EA0" w:rsidRDefault="003B539D" w:rsidP="003B539D">
            <w:pPr>
              <w:tabs>
                <w:tab w:val="left" w:pos="90"/>
              </w:tabs>
              <w:spacing w:line="240" w:lineRule="auto"/>
              <w:ind w:right="-180"/>
              <w:rPr>
                <w:rFonts w:ascii="Corbel" w:hAnsi="Corbel"/>
              </w:rPr>
            </w:pPr>
            <w:r w:rsidRPr="00A76EA0">
              <w:rPr>
                <w:rFonts w:ascii="Corbel" w:hAnsi="Corbel"/>
              </w:rPr>
              <w:t>Number of students (morning trips)</w:t>
            </w:r>
          </w:p>
        </w:tc>
        <w:tc>
          <w:tcPr>
            <w:tcW w:w="900" w:type="dxa"/>
            <w:vAlign w:val="center"/>
          </w:tcPr>
          <w:p w14:paraId="1C7DAC1C" w14:textId="77777777" w:rsidR="003B539D" w:rsidRPr="00A76EA0" w:rsidRDefault="003B539D" w:rsidP="003B539D">
            <w:pPr>
              <w:ind w:right="-180"/>
              <w:rPr>
                <w:rFonts w:ascii="Corbel" w:hAnsi="Corbel"/>
              </w:rPr>
            </w:pPr>
          </w:p>
        </w:tc>
        <w:tc>
          <w:tcPr>
            <w:tcW w:w="900" w:type="dxa"/>
            <w:vAlign w:val="center"/>
          </w:tcPr>
          <w:p w14:paraId="1C40641F" w14:textId="77777777" w:rsidR="003B539D" w:rsidRPr="00A76EA0" w:rsidRDefault="003B539D" w:rsidP="003B539D">
            <w:pPr>
              <w:ind w:right="-180"/>
              <w:rPr>
                <w:rFonts w:ascii="Corbel" w:hAnsi="Corbel"/>
              </w:rPr>
            </w:pPr>
          </w:p>
        </w:tc>
        <w:tc>
          <w:tcPr>
            <w:tcW w:w="1080" w:type="dxa"/>
            <w:vAlign w:val="center"/>
          </w:tcPr>
          <w:p w14:paraId="6D4DCAB5" w14:textId="77777777" w:rsidR="003B539D" w:rsidRPr="00A76EA0" w:rsidRDefault="003B539D" w:rsidP="003B539D">
            <w:pPr>
              <w:rPr>
                <w:rFonts w:ascii="Corbel" w:hAnsi="Corbel"/>
              </w:rPr>
            </w:pPr>
          </w:p>
        </w:tc>
        <w:tc>
          <w:tcPr>
            <w:tcW w:w="1182" w:type="dxa"/>
            <w:vAlign w:val="center"/>
          </w:tcPr>
          <w:p w14:paraId="5C666C9A" w14:textId="77777777" w:rsidR="003B539D" w:rsidRPr="00A76EA0" w:rsidRDefault="003B539D" w:rsidP="003B539D">
            <w:pPr>
              <w:ind w:right="15"/>
              <w:rPr>
                <w:rFonts w:ascii="Corbel" w:hAnsi="Corbel"/>
              </w:rPr>
            </w:pPr>
          </w:p>
        </w:tc>
        <w:tc>
          <w:tcPr>
            <w:tcW w:w="1079" w:type="dxa"/>
            <w:vAlign w:val="center"/>
          </w:tcPr>
          <w:p w14:paraId="60612AAF" w14:textId="77777777" w:rsidR="003B539D" w:rsidRPr="00A76EA0" w:rsidRDefault="003B539D" w:rsidP="003B539D">
            <w:pPr>
              <w:rPr>
                <w:rFonts w:ascii="Corbel" w:hAnsi="Corbel"/>
              </w:rPr>
            </w:pPr>
          </w:p>
        </w:tc>
        <w:tc>
          <w:tcPr>
            <w:tcW w:w="998" w:type="dxa"/>
            <w:vAlign w:val="center"/>
          </w:tcPr>
          <w:p w14:paraId="0AAF5425" w14:textId="77777777" w:rsidR="003B539D" w:rsidRPr="00A76EA0" w:rsidRDefault="003B539D" w:rsidP="003B539D">
            <w:pPr>
              <w:ind w:right="-23"/>
              <w:rPr>
                <w:rFonts w:ascii="Corbel" w:hAnsi="Corbel"/>
              </w:rPr>
            </w:pPr>
          </w:p>
        </w:tc>
      </w:tr>
      <w:tr w:rsidR="003B539D" w:rsidRPr="006C767C" w14:paraId="4689A1B4" w14:textId="77777777" w:rsidTr="003B539D">
        <w:trPr>
          <w:trHeight w:val="434"/>
        </w:trPr>
        <w:tc>
          <w:tcPr>
            <w:tcW w:w="2628" w:type="dxa"/>
            <w:tcBorders>
              <w:bottom w:val="single" w:sz="18" w:space="0" w:color="0070C0"/>
            </w:tcBorders>
            <w:vAlign w:val="center"/>
          </w:tcPr>
          <w:p w14:paraId="24F6D6F6" w14:textId="77777777" w:rsidR="003B539D" w:rsidRPr="00A76EA0" w:rsidRDefault="003B539D" w:rsidP="003B539D">
            <w:pPr>
              <w:tabs>
                <w:tab w:val="left" w:pos="90"/>
              </w:tabs>
              <w:spacing w:line="240" w:lineRule="auto"/>
              <w:ind w:right="-180"/>
              <w:rPr>
                <w:rFonts w:ascii="Corbel" w:hAnsi="Corbel"/>
              </w:rPr>
            </w:pPr>
            <w:r w:rsidRPr="00A76EA0">
              <w:rPr>
                <w:rFonts w:ascii="Corbel" w:hAnsi="Corbel"/>
              </w:rPr>
              <w:t>Number of students (afternoon trips)</w:t>
            </w:r>
          </w:p>
        </w:tc>
        <w:tc>
          <w:tcPr>
            <w:tcW w:w="900" w:type="dxa"/>
            <w:tcBorders>
              <w:bottom w:val="single" w:sz="18" w:space="0" w:color="0070C0"/>
            </w:tcBorders>
            <w:vAlign w:val="center"/>
          </w:tcPr>
          <w:p w14:paraId="2CA1633A" w14:textId="77777777" w:rsidR="003B539D" w:rsidRPr="00A76EA0" w:rsidRDefault="003B539D" w:rsidP="003B539D">
            <w:pPr>
              <w:ind w:right="-180"/>
              <w:rPr>
                <w:rFonts w:ascii="Corbel" w:hAnsi="Corbel"/>
              </w:rPr>
            </w:pPr>
          </w:p>
        </w:tc>
        <w:tc>
          <w:tcPr>
            <w:tcW w:w="900" w:type="dxa"/>
            <w:tcBorders>
              <w:bottom w:val="single" w:sz="18" w:space="0" w:color="0070C0"/>
            </w:tcBorders>
            <w:vAlign w:val="center"/>
          </w:tcPr>
          <w:p w14:paraId="466879F8" w14:textId="77777777" w:rsidR="003B539D" w:rsidRPr="00A76EA0" w:rsidRDefault="003B539D" w:rsidP="003B539D">
            <w:pPr>
              <w:ind w:right="-180"/>
              <w:rPr>
                <w:rFonts w:ascii="Corbel" w:hAnsi="Corbel"/>
              </w:rPr>
            </w:pPr>
          </w:p>
        </w:tc>
        <w:tc>
          <w:tcPr>
            <w:tcW w:w="1080" w:type="dxa"/>
            <w:tcBorders>
              <w:bottom w:val="single" w:sz="18" w:space="0" w:color="0070C0"/>
            </w:tcBorders>
            <w:vAlign w:val="center"/>
          </w:tcPr>
          <w:p w14:paraId="311BE707" w14:textId="77777777" w:rsidR="003B539D" w:rsidRPr="00A76EA0" w:rsidRDefault="003B539D" w:rsidP="003B539D">
            <w:pPr>
              <w:rPr>
                <w:rFonts w:ascii="Corbel" w:hAnsi="Corbel"/>
              </w:rPr>
            </w:pPr>
          </w:p>
        </w:tc>
        <w:tc>
          <w:tcPr>
            <w:tcW w:w="1182" w:type="dxa"/>
            <w:tcBorders>
              <w:bottom w:val="single" w:sz="18" w:space="0" w:color="0070C0"/>
            </w:tcBorders>
            <w:vAlign w:val="center"/>
          </w:tcPr>
          <w:p w14:paraId="167AB968" w14:textId="77777777" w:rsidR="003B539D" w:rsidRPr="00A76EA0" w:rsidRDefault="003B539D" w:rsidP="003B539D">
            <w:pPr>
              <w:ind w:right="-180"/>
              <w:rPr>
                <w:rFonts w:ascii="Corbel" w:hAnsi="Corbel"/>
              </w:rPr>
            </w:pPr>
          </w:p>
        </w:tc>
        <w:tc>
          <w:tcPr>
            <w:tcW w:w="1079" w:type="dxa"/>
            <w:tcBorders>
              <w:bottom w:val="single" w:sz="18" w:space="0" w:color="0070C0"/>
            </w:tcBorders>
            <w:vAlign w:val="center"/>
          </w:tcPr>
          <w:p w14:paraId="7D2797A7" w14:textId="77777777" w:rsidR="003B539D" w:rsidRPr="00A76EA0" w:rsidRDefault="003B539D" w:rsidP="003B539D">
            <w:pPr>
              <w:rPr>
                <w:rFonts w:ascii="Corbel" w:hAnsi="Corbel"/>
              </w:rPr>
            </w:pPr>
          </w:p>
        </w:tc>
        <w:tc>
          <w:tcPr>
            <w:tcW w:w="998" w:type="dxa"/>
            <w:tcBorders>
              <w:bottom w:val="single" w:sz="18" w:space="0" w:color="0070C0"/>
            </w:tcBorders>
            <w:vAlign w:val="center"/>
          </w:tcPr>
          <w:p w14:paraId="72F1EFCE" w14:textId="77777777" w:rsidR="003B539D" w:rsidRPr="00A76EA0" w:rsidRDefault="003B539D" w:rsidP="003B539D">
            <w:pPr>
              <w:ind w:right="-23"/>
              <w:rPr>
                <w:rFonts w:ascii="Corbel" w:hAnsi="Corbel"/>
              </w:rPr>
            </w:pPr>
          </w:p>
        </w:tc>
      </w:tr>
      <w:tr w:rsidR="003B539D" w:rsidRPr="006C767C" w14:paraId="1F7DA37C" w14:textId="77777777" w:rsidTr="003B539D">
        <w:trPr>
          <w:trHeight w:val="558"/>
        </w:trPr>
        <w:tc>
          <w:tcPr>
            <w:tcW w:w="2628" w:type="dxa"/>
            <w:tcBorders>
              <w:top w:val="single" w:sz="18" w:space="0" w:color="2F5496" w:themeColor="accent1" w:themeShade="BF"/>
            </w:tcBorders>
            <w:vAlign w:val="center"/>
          </w:tcPr>
          <w:p w14:paraId="290D5793" w14:textId="77777777" w:rsidR="003B539D" w:rsidRPr="00A76EA0" w:rsidRDefault="003B539D" w:rsidP="003B539D">
            <w:pPr>
              <w:tabs>
                <w:tab w:val="left" w:pos="90"/>
              </w:tabs>
              <w:spacing w:line="240" w:lineRule="auto"/>
              <w:ind w:right="141"/>
              <w:rPr>
                <w:rFonts w:ascii="Corbel" w:hAnsi="Corbel"/>
              </w:rPr>
            </w:pPr>
            <w:r w:rsidRPr="00A76EA0">
              <w:rPr>
                <w:rFonts w:ascii="Corbel" w:hAnsi="Corbel"/>
              </w:rPr>
              <w:t>Primary walking/bicycling routes</w:t>
            </w:r>
          </w:p>
        </w:tc>
        <w:tc>
          <w:tcPr>
            <w:tcW w:w="6139" w:type="dxa"/>
            <w:gridSpan w:val="6"/>
            <w:tcBorders>
              <w:top w:val="single" w:sz="18" w:space="0" w:color="2F5496" w:themeColor="accent1" w:themeShade="BF"/>
            </w:tcBorders>
            <w:vAlign w:val="center"/>
          </w:tcPr>
          <w:p w14:paraId="7FE56C6E" w14:textId="77777777" w:rsidR="003B539D" w:rsidRPr="00A76EA0" w:rsidRDefault="003B539D" w:rsidP="003B539D">
            <w:pPr>
              <w:ind w:right="121"/>
              <w:rPr>
                <w:rFonts w:ascii="Corbel" w:hAnsi="Corbel"/>
              </w:rPr>
            </w:pPr>
          </w:p>
        </w:tc>
      </w:tr>
    </w:tbl>
    <w:p w14:paraId="1A320B79" w14:textId="77777777" w:rsidR="003B539D" w:rsidRDefault="003B539D" w:rsidP="003B539D"/>
    <w:tbl>
      <w:tblPr>
        <w:tblStyle w:val="TableGrid1"/>
        <w:tblW w:w="94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3"/>
      </w:tblGrid>
      <w:tr w:rsidR="003B539D" w:rsidRPr="006C767C" w14:paraId="410DD25D" w14:textId="77777777" w:rsidTr="003B539D">
        <w:trPr>
          <w:trHeight w:val="1241"/>
        </w:trPr>
        <w:tc>
          <w:tcPr>
            <w:tcW w:w="9463" w:type="dxa"/>
          </w:tcPr>
          <w:p w14:paraId="0CEED27E" w14:textId="77777777" w:rsidR="003B539D" w:rsidRPr="00042096" w:rsidRDefault="003B539D" w:rsidP="003B539D">
            <w:pPr>
              <w:pStyle w:val="ListParagraph"/>
              <w:numPr>
                <w:ilvl w:val="0"/>
                <w:numId w:val="3"/>
              </w:numPr>
              <w:ind w:right="-180"/>
              <w:rPr>
                <w:rStyle w:val="Heading3Char"/>
              </w:rPr>
            </w:pPr>
            <w:r w:rsidRPr="003E4502">
              <w:rPr>
                <w:rStyle w:val="Heading3Char"/>
              </w:rPr>
              <w:t>Are there any school or Division policies that impact students walking or bicycling to school?</w:t>
            </w:r>
            <w:r w:rsidRPr="006C767C">
              <w:t xml:space="preserve"> List below any school or school Division policies that may affect a students’ ability or decision to walk to school.</w:t>
            </w:r>
          </w:p>
        </w:tc>
      </w:tr>
      <w:tr w:rsidR="003B539D" w:rsidRPr="006C767C" w14:paraId="60FBF0EE" w14:textId="77777777" w:rsidTr="003B539D">
        <w:trPr>
          <w:trHeight w:val="365"/>
        </w:trPr>
        <w:tc>
          <w:tcPr>
            <w:tcW w:w="9463" w:type="dxa"/>
            <w:tcBorders>
              <w:bottom w:val="single" w:sz="4" w:space="0" w:color="auto"/>
            </w:tcBorders>
            <w:shd w:val="clear" w:color="auto" w:fill="00447C"/>
            <w:vAlign w:val="center"/>
          </w:tcPr>
          <w:p w14:paraId="4A4C022A" w14:textId="77777777" w:rsidR="003B539D" w:rsidRPr="00D138F7" w:rsidRDefault="003B539D" w:rsidP="003B539D">
            <w:pPr>
              <w:ind w:right="-180"/>
              <w:rPr>
                <w:rStyle w:val="Heading3Char"/>
              </w:rPr>
            </w:pPr>
            <w:r w:rsidRPr="00D138F7">
              <w:rPr>
                <w:rFonts w:ascii="Corbel" w:hAnsi="Corbel"/>
                <w:b/>
                <w:color w:val="FFFFFF" w:themeColor="background1"/>
              </w:rPr>
              <w:t>Division Bus Policies</w:t>
            </w:r>
          </w:p>
        </w:tc>
      </w:tr>
      <w:tr w:rsidR="003B539D" w:rsidRPr="006C767C" w14:paraId="65699E7B" w14:textId="77777777" w:rsidTr="003B539D">
        <w:trPr>
          <w:trHeight w:val="896"/>
        </w:trPr>
        <w:tc>
          <w:tcPr>
            <w:tcW w:w="9463" w:type="dxa"/>
            <w:tcBorders>
              <w:top w:val="single" w:sz="4" w:space="0" w:color="auto"/>
              <w:left w:val="single" w:sz="4" w:space="0" w:color="auto"/>
              <w:bottom w:val="single" w:sz="4" w:space="0" w:color="auto"/>
              <w:right w:val="single" w:sz="4" w:space="0" w:color="auto"/>
            </w:tcBorders>
          </w:tcPr>
          <w:p w14:paraId="3C56B4FA" w14:textId="77777777" w:rsidR="003B539D" w:rsidRPr="006C767C" w:rsidRDefault="003B539D" w:rsidP="003B539D">
            <w:pPr>
              <w:ind w:left="360" w:right="91" w:hanging="360"/>
              <w:rPr>
                <w:i/>
              </w:rPr>
            </w:pPr>
            <w:r w:rsidRPr="006C767C">
              <w:rPr>
                <w:i/>
              </w:rPr>
              <w:t>Policy:</w:t>
            </w:r>
          </w:p>
        </w:tc>
      </w:tr>
      <w:tr w:rsidR="003B539D" w:rsidRPr="006C767C" w14:paraId="15E0BAEF" w14:textId="77777777" w:rsidTr="003B539D">
        <w:trPr>
          <w:trHeight w:val="998"/>
        </w:trPr>
        <w:tc>
          <w:tcPr>
            <w:tcW w:w="9463" w:type="dxa"/>
            <w:tcBorders>
              <w:top w:val="single" w:sz="4" w:space="0" w:color="auto"/>
              <w:left w:val="single" w:sz="4" w:space="0" w:color="auto"/>
              <w:bottom w:val="single" w:sz="4" w:space="0" w:color="auto"/>
              <w:right w:val="single" w:sz="4" w:space="0" w:color="auto"/>
            </w:tcBorders>
          </w:tcPr>
          <w:p w14:paraId="1FF1AF59" w14:textId="77777777" w:rsidR="003B539D" w:rsidRPr="006C767C" w:rsidRDefault="003B539D" w:rsidP="003B539D">
            <w:pPr>
              <w:ind w:left="360" w:right="91" w:hanging="360"/>
              <w:rPr>
                <w:i/>
              </w:rPr>
            </w:pPr>
            <w:r w:rsidRPr="006C767C">
              <w:rPr>
                <w:i/>
              </w:rPr>
              <w:t>How it affects student travel modes (3-5 sentences):</w:t>
            </w:r>
          </w:p>
        </w:tc>
      </w:tr>
      <w:tr w:rsidR="003B539D" w:rsidRPr="006C767C" w14:paraId="0AF7C674" w14:textId="77777777" w:rsidTr="003B539D">
        <w:trPr>
          <w:trHeight w:val="455"/>
        </w:trPr>
        <w:tc>
          <w:tcPr>
            <w:tcW w:w="9463" w:type="dxa"/>
            <w:tcBorders>
              <w:top w:val="single" w:sz="4" w:space="0" w:color="auto"/>
              <w:left w:val="single" w:sz="4" w:space="0" w:color="auto"/>
              <w:bottom w:val="single" w:sz="4" w:space="0" w:color="auto"/>
              <w:right w:val="single" w:sz="4" w:space="0" w:color="auto"/>
            </w:tcBorders>
            <w:shd w:val="clear" w:color="auto" w:fill="00447C"/>
            <w:vAlign w:val="center"/>
          </w:tcPr>
          <w:p w14:paraId="69700EE1" w14:textId="77777777" w:rsidR="003B539D" w:rsidRPr="00D138F7" w:rsidRDefault="003B539D" w:rsidP="003B539D">
            <w:pPr>
              <w:ind w:right="91"/>
              <w:rPr>
                <w:rStyle w:val="Heading3Char"/>
              </w:rPr>
            </w:pPr>
            <w:r w:rsidRPr="00D138F7">
              <w:rPr>
                <w:rFonts w:ascii="Corbel" w:hAnsi="Corbel"/>
                <w:b/>
                <w:color w:val="FFFFFF" w:themeColor="background1"/>
              </w:rPr>
              <w:t>School Travel Policies (Division or school)</w:t>
            </w:r>
          </w:p>
        </w:tc>
      </w:tr>
      <w:tr w:rsidR="003B539D" w:rsidRPr="006C767C" w14:paraId="2DBDCF08" w14:textId="77777777" w:rsidTr="003B539D">
        <w:trPr>
          <w:trHeight w:val="896"/>
        </w:trPr>
        <w:tc>
          <w:tcPr>
            <w:tcW w:w="9463" w:type="dxa"/>
            <w:tcBorders>
              <w:top w:val="single" w:sz="4" w:space="0" w:color="auto"/>
              <w:left w:val="single" w:sz="4" w:space="0" w:color="auto"/>
              <w:bottom w:val="single" w:sz="4" w:space="0" w:color="auto"/>
              <w:right w:val="single" w:sz="4" w:space="0" w:color="auto"/>
            </w:tcBorders>
          </w:tcPr>
          <w:p w14:paraId="5E84F527" w14:textId="77777777" w:rsidR="003B539D" w:rsidRPr="006C767C" w:rsidRDefault="003B539D" w:rsidP="003B539D">
            <w:pPr>
              <w:ind w:left="360" w:right="91" w:hanging="360"/>
              <w:rPr>
                <w:i/>
              </w:rPr>
            </w:pPr>
            <w:r w:rsidRPr="006C767C">
              <w:rPr>
                <w:i/>
              </w:rPr>
              <w:t>Policy:</w:t>
            </w:r>
          </w:p>
        </w:tc>
      </w:tr>
      <w:tr w:rsidR="003B539D" w:rsidRPr="006C767C" w14:paraId="004B468E" w14:textId="77777777" w:rsidTr="003B539D">
        <w:trPr>
          <w:trHeight w:val="1070"/>
        </w:trPr>
        <w:tc>
          <w:tcPr>
            <w:tcW w:w="9463" w:type="dxa"/>
            <w:tcBorders>
              <w:top w:val="single" w:sz="4" w:space="0" w:color="auto"/>
              <w:left w:val="single" w:sz="4" w:space="0" w:color="auto"/>
              <w:bottom w:val="single" w:sz="4" w:space="0" w:color="auto"/>
              <w:right w:val="single" w:sz="4" w:space="0" w:color="auto"/>
            </w:tcBorders>
          </w:tcPr>
          <w:p w14:paraId="65BC3507" w14:textId="77777777" w:rsidR="003B539D" w:rsidRPr="006C767C" w:rsidRDefault="003B539D" w:rsidP="003B539D">
            <w:pPr>
              <w:ind w:left="360" w:right="91" w:hanging="360"/>
              <w:rPr>
                <w:i/>
              </w:rPr>
            </w:pPr>
            <w:r w:rsidRPr="006C767C">
              <w:rPr>
                <w:i/>
              </w:rPr>
              <w:t>How it affects student travel modes (3-5 sentences):</w:t>
            </w:r>
          </w:p>
        </w:tc>
      </w:tr>
      <w:tr w:rsidR="003B539D" w:rsidRPr="006C767C" w14:paraId="0B73E557" w14:textId="77777777" w:rsidTr="003B539D">
        <w:trPr>
          <w:trHeight w:val="1241"/>
        </w:trPr>
        <w:tc>
          <w:tcPr>
            <w:tcW w:w="9463" w:type="dxa"/>
            <w:tcBorders>
              <w:top w:val="single" w:sz="4" w:space="0" w:color="auto"/>
              <w:bottom w:val="single" w:sz="4" w:space="0" w:color="auto"/>
            </w:tcBorders>
            <w:vAlign w:val="center"/>
          </w:tcPr>
          <w:p w14:paraId="62DE7679" w14:textId="77777777" w:rsidR="003B539D" w:rsidRPr="006C767C" w:rsidRDefault="003B539D" w:rsidP="003B539D">
            <w:pPr>
              <w:pStyle w:val="ListParagraph"/>
              <w:numPr>
                <w:ilvl w:val="0"/>
                <w:numId w:val="3"/>
              </w:numPr>
              <w:ind w:right="-180"/>
            </w:pPr>
            <w:r w:rsidRPr="00042096">
              <w:rPr>
                <w:rStyle w:val="Heading3Char"/>
              </w:rPr>
              <w:lastRenderedPageBreak/>
              <w:t xml:space="preserve">School Arrival and Dismissal Process. </w:t>
            </w:r>
            <w:r w:rsidRPr="006C767C">
              <w:t>Using prompt questions provided below, describe key school arrival and dismissal procedures at your school.</w:t>
            </w:r>
          </w:p>
        </w:tc>
      </w:tr>
      <w:tr w:rsidR="003B539D" w:rsidRPr="006C767C" w14:paraId="4C0AC7DF" w14:textId="77777777" w:rsidTr="003B539D">
        <w:trPr>
          <w:trHeight w:val="1358"/>
        </w:trPr>
        <w:tc>
          <w:tcPr>
            <w:tcW w:w="9463" w:type="dxa"/>
            <w:tcBorders>
              <w:top w:val="single" w:sz="4" w:space="0" w:color="auto"/>
              <w:left w:val="single" w:sz="4" w:space="0" w:color="auto"/>
              <w:bottom w:val="single" w:sz="4" w:space="0" w:color="auto"/>
              <w:right w:val="single" w:sz="4" w:space="0" w:color="auto"/>
            </w:tcBorders>
          </w:tcPr>
          <w:p w14:paraId="7831F340" w14:textId="77777777" w:rsidR="003B539D" w:rsidRPr="006C767C" w:rsidRDefault="003B539D" w:rsidP="003B539D">
            <w:pPr>
              <w:pStyle w:val="Heading3"/>
              <w:spacing w:before="0"/>
              <w:ind w:right="91"/>
              <w:outlineLvl w:val="2"/>
            </w:pPr>
            <w:r w:rsidRPr="006C767C">
              <w:t>Do school buses and parent vehicles use the same driveway for arrival and dismissal?</w:t>
            </w:r>
          </w:p>
          <w:p w14:paraId="2F4DC461" w14:textId="77777777" w:rsidR="003B539D" w:rsidRPr="006C767C" w:rsidRDefault="003B539D" w:rsidP="003B539D">
            <w:pPr>
              <w:numPr>
                <w:ilvl w:val="0"/>
                <w:numId w:val="1"/>
              </w:numPr>
              <w:spacing w:line="240" w:lineRule="auto"/>
              <w:ind w:right="91"/>
            </w:pPr>
            <w:r w:rsidRPr="006C767C">
              <w:t>Yes, all vehicles use the same driveway.</w:t>
            </w:r>
          </w:p>
          <w:p w14:paraId="557386E4" w14:textId="77777777" w:rsidR="003B539D" w:rsidRPr="006C767C" w:rsidRDefault="003B539D" w:rsidP="003B539D">
            <w:pPr>
              <w:numPr>
                <w:ilvl w:val="0"/>
                <w:numId w:val="1"/>
              </w:numPr>
              <w:spacing w:line="240" w:lineRule="auto"/>
              <w:ind w:right="91"/>
            </w:pPr>
            <w:r w:rsidRPr="006C767C">
              <w:t xml:space="preserve">No, there are separate driveways for family vehicles and school buses. </w:t>
            </w:r>
          </w:p>
        </w:tc>
      </w:tr>
      <w:tr w:rsidR="003B539D" w:rsidRPr="006C767C" w14:paraId="5F17408C" w14:textId="77777777" w:rsidTr="003B539D">
        <w:trPr>
          <w:trHeight w:val="2411"/>
        </w:trPr>
        <w:tc>
          <w:tcPr>
            <w:tcW w:w="9463" w:type="dxa"/>
            <w:tcBorders>
              <w:top w:val="single" w:sz="4" w:space="0" w:color="auto"/>
              <w:left w:val="single" w:sz="4" w:space="0" w:color="auto"/>
              <w:bottom w:val="single" w:sz="4" w:space="0" w:color="auto"/>
              <w:right w:val="single" w:sz="4" w:space="0" w:color="auto"/>
            </w:tcBorders>
          </w:tcPr>
          <w:p w14:paraId="54A29731" w14:textId="77777777" w:rsidR="003B539D" w:rsidRPr="006C767C" w:rsidRDefault="003B539D" w:rsidP="003B539D">
            <w:pPr>
              <w:pStyle w:val="Heading3"/>
              <w:ind w:right="91"/>
              <w:outlineLvl w:val="2"/>
            </w:pPr>
            <w:r w:rsidRPr="006C767C">
              <w:t>Do all students use the same entrance to the school building in the morning?</w:t>
            </w:r>
          </w:p>
          <w:p w14:paraId="7C8F2331" w14:textId="77777777" w:rsidR="003B539D" w:rsidRPr="006C767C" w:rsidRDefault="003B539D" w:rsidP="003B539D">
            <w:pPr>
              <w:pStyle w:val="ListParagraph"/>
              <w:numPr>
                <w:ilvl w:val="0"/>
                <w:numId w:val="5"/>
              </w:numPr>
              <w:spacing w:line="240" w:lineRule="auto"/>
              <w:ind w:left="720" w:right="91"/>
            </w:pPr>
            <w:r w:rsidRPr="006C767C">
              <w:t>Yes, all students enter the building at the same location.</w:t>
            </w:r>
          </w:p>
          <w:p w14:paraId="1A45FA53" w14:textId="77777777" w:rsidR="003B539D" w:rsidRPr="006C767C" w:rsidRDefault="003B539D" w:rsidP="003B539D">
            <w:pPr>
              <w:pStyle w:val="ListParagraph"/>
              <w:numPr>
                <w:ilvl w:val="0"/>
                <w:numId w:val="5"/>
              </w:numPr>
              <w:spacing w:line="240" w:lineRule="auto"/>
              <w:ind w:left="720" w:right="91"/>
            </w:pPr>
            <w:r w:rsidRPr="006C767C">
              <w:t>No, students can use different entrances.</w:t>
            </w:r>
          </w:p>
          <w:p w14:paraId="09A10ECF" w14:textId="77777777" w:rsidR="003B539D" w:rsidRPr="006C767C" w:rsidRDefault="003B539D" w:rsidP="003B539D">
            <w:pPr>
              <w:spacing w:line="240" w:lineRule="auto"/>
              <w:ind w:left="720" w:right="91"/>
            </w:pPr>
            <w:r w:rsidRPr="0094556E">
              <w:rPr>
                <w:b/>
              </w:rPr>
              <w:t>If no</w:t>
            </w:r>
            <w:r w:rsidRPr="006C767C">
              <w:t>, in three sentences or less, describe how students enter the building:</w:t>
            </w:r>
          </w:p>
          <w:p w14:paraId="32AF4E57" w14:textId="77777777" w:rsidR="003B539D" w:rsidRDefault="003B539D" w:rsidP="003B539D">
            <w:pPr>
              <w:spacing w:line="240" w:lineRule="auto"/>
              <w:ind w:right="91"/>
            </w:pPr>
          </w:p>
          <w:p w14:paraId="31D9C579" w14:textId="77777777" w:rsidR="003B539D" w:rsidRDefault="003B539D" w:rsidP="003B539D">
            <w:pPr>
              <w:spacing w:line="240" w:lineRule="auto"/>
              <w:ind w:right="91"/>
            </w:pPr>
          </w:p>
          <w:p w14:paraId="707229F0" w14:textId="77777777" w:rsidR="003B539D" w:rsidRDefault="003B539D" w:rsidP="003B539D">
            <w:pPr>
              <w:spacing w:line="240" w:lineRule="auto"/>
              <w:ind w:right="91"/>
            </w:pPr>
          </w:p>
          <w:p w14:paraId="6982398E" w14:textId="77777777" w:rsidR="003B539D" w:rsidRDefault="003B539D" w:rsidP="003B539D">
            <w:pPr>
              <w:spacing w:line="240" w:lineRule="auto"/>
              <w:ind w:right="91"/>
            </w:pPr>
          </w:p>
          <w:p w14:paraId="02C1C7B6" w14:textId="66BFDCB0" w:rsidR="003B539D" w:rsidRPr="006C767C" w:rsidRDefault="003B539D" w:rsidP="003B539D">
            <w:pPr>
              <w:spacing w:line="240" w:lineRule="auto"/>
              <w:ind w:right="91"/>
            </w:pPr>
          </w:p>
        </w:tc>
      </w:tr>
      <w:tr w:rsidR="003B539D" w:rsidRPr="006C767C" w14:paraId="7657784D" w14:textId="77777777" w:rsidTr="003B539D">
        <w:trPr>
          <w:trHeight w:val="3169"/>
        </w:trPr>
        <w:tc>
          <w:tcPr>
            <w:tcW w:w="9463" w:type="dxa"/>
            <w:tcBorders>
              <w:top w:val="single" w:sz="4" w:space="0" w:color="auto"/>
              <w:left w:val="single" w:sz="4" w:space="0" w:color="auto"/>
              <w:bottom w:val="single" w:sz="4" w:space="0" w:color="auto"/>
              <w:right w:val="single" w:sz="4" w:space="0" w:color="auto"/>
            </w:tcBorders>
          </w:tcPr>
          <w:p w14:paraId="1A1413E1" w14:textId="77777777" w:rsidR="003B539D" w:rsidRPr="006C767C" w:rsidRDefault="003B539D" w:rsidP="003B539D">
            <w:pPr>
              <w:pStyle w:val="Heading3"/>
              <w:ind w:right="91"/>
              <w:outlineLvl w:val="2"/>
            </w:pPr>
            <w:r w:rsidRPr="006C767C">
              <w:t>Are all students released at the same time during dismissal?</w:t>
            </w:r>
          </w:p>
          <w:p w14:paraId="0F4B6121" w14:textId="77777777" w:rsidR="003B539D" w:rsidRDefault="003B539D" w:rsidP="003B539D">
            <w:pPr>
              <w:numPr>
                <w:ilvl w:val="0"/>
                <w:numId w:val="2"/>
              </w:numPr>
              <w:spacing w:line="240" w:lineRule="auto"/>
              <w:ind w:right="91"/>
            </w:pPr>
            <w:r w:rsidRPr="006C767C">
              <w:t>Yes, all students are released at the same time.</w:t>
            </w:r>
          </w:p>
          <w:p w14:paraId="59D9DFEA" w14:textId="77777777" w:rsidR="003B539D" w:rsidRPr="006C767C" w:rsidRDefault="003B539D" w:rsidP="003B539D">
            <w:pPr>
              <w:pStyle w:val="ListParagraph"/>
              <w:numPr>
                <w:ilvl w:val="0"/>
                <w:numId w:val="2"/>
              </w:numPr>
              <w:spacing w:line="240" w:lineRule="auto"/>
              <w:ind w:right="91"/>
            </w:pPr>
            <w:r w:rsidRPr="006C767C">
              <w:t>No, we use a staggered release process (walkers are released first, bus riders second, etc.).</w:t>
            </w:r>
          </w:p>
          <w:p w14:paraId="1670054D" w14:textId="77777777" w:rsidR="003B539D" w:rsidRPr="006C767C" w:rsidRDefault="003B539D" w:rsidP="003B539D">
            <w:pPr>
              <w:tabs>
                <w:tab w:val="left" w:pos="7295"/>
              </w:tabs>
              <w:spacing w:line="240" w:lineRule="auto"/>
              <w:ind w:left="720" w:right="91"/>
            </w:pPr>
            <w:r w:rsidRPr="0094556E">
              <w:rPr>
                <w:b/>
              </w:rPr>
              <w:t>If no</w:t>
            </w:r>
            <w:r w:rsidRPr="006C767C">
              <w:t xml:space="preserve">, in two sentences or less, describe how dismissal is staggered at your school: </w:t>
            </w:r>
            <w:r w:rsidRPr="006C767C">
              <w:tab/>
            </w:r>
          </w:p>
          <w:p w14:paraId="62882706" w14:textId="77777777" w:rsidR="003B539D" w:rsidRPr="006C767C" w:rsidRDefault="003B539D" w:rsidP="003B539D">
            <w:pPr>
              <w:spacing w:line="240" w:lineRule="auto"/>
              <w:ind w:right="91"/>
            </w:pPr>
          </w:p>
          <w:p w14:paraId="1C4DF908" w14:textId="77777777" w:rsidR="003B539D" w:rsidRPr="006C767C" w:rsidRDefault="003B539D" w:rsidP="003B539D">
            <w:pPr>
              <w:spacing w:line="240" w:lineRule="auto"/>
              <w:ind w:right="91"/>
            </w:pPr>
          </w:p>
        </w:tc>
      </w:tr>
      <w:tr w:rsidR="003B539D" w:rsidRPr="006C767C" w14:paraId="14F0A6C4" w14:textId="77777777" w:rsidTr="003B539D">
        <w:trPr>
          <w:trHeight w:val="2674"/>
        </w:trPr>
        <w:tc>
          <w:tcPr>
            <w:tcW w:w="9463" w:type="dxa"/>
            <w:tcBorders>
              <w:top w:val="single" w:sz="4" w:space="0" w:color="auto"/>
              <w:left w:val="single" w:sz="4" w:space="0" w:color="auto"/>
              <w:bottom w:val="single" w:sz="4" w:space="0" w:color="auto"/>
              <w:right w:val="single" w:sz="4" w:space="0" w:color="auto"/>
            </w:tcBorders>
          </w:tcPr>
          <w:p w14:paraId="14AF1E5B" w14:textId="77777777" w:rsidR="003B539D" w:rsidRPr="006C767C" w:rsidRDefault="003B539D" w:rsidP="003B539D">
            <w:pPr>
              <w:pStyle w:val="Heading3"/>
              <w:ind w:right="91"/>
              <w:outlineLvl w:val="2"/>
            </w:pPr>
            <w:r w:rsidRPr="006C767C">
              <w:t>Is school staff involved in either arrival or dismissal?</w:t>
            </w:r>
          </w:p>
          <w:p w14:paraId="1D2C509E" w14:textId="77777777" w:rsidR="003B539D" w:rsidRPr="006C767C" w:rsidRDefault="003B539D" w:rsidP="003B539D">
            <w:pPr>
              <w:numPr>
                <w:ilvl w:val="0"/>
                <w:numId w:val="4"/>
              </w:numPr>
              <w:spacing w:line="240" w:lineRule="auto"/>
              <w:ind w:right="91"/>
            </w:pPr>
            <w:r w:rsidRPr="006C767C">
              <w:t>No, school staff is not involved in either arrival or dismissal.</w:t>
            </w:r>
          </w:p>
          <w:p w14:paraId="481D82C8" w14:textId="77777777" w:rsidR="003B539D" w:rsidRPr="006C767C" w:rsidRDefault="003B539D" w:rsidP="003B539D">
            <w:pPr>
              <w:numPr>
                <w:ilvl w:val="0"/>
                <w:numId w:val="4"/>
              </w:numPr>
              <w:spacing w:line="240" w:lineRule="auto"/>
              <w:ind w:right="91"/>
            </w:pPr>
            <w:r w:rsidRPr="006C767C">
              <w:t>Yes, we have school staff help students enter and exit the campus safely.</w:t>
            </w:r>
          </w:p>
          <w:p w14:paraId="2F2F1424" w14:textId="77777777" w:rsidR="003B539D" w:rsidRPr="006C767C" w:rsidRDefault="003B539D" w:rsidP="003B539D">
            <w:pPr>
              <w:spacing w:line="240" w:lineRule="auto"/>
              <w:ind w:left="720" w:right="91"/>
            </w:pPr>
            <w:r w:rsidRPr="0094556E">
              <w:rPr>
                <w:b/>
              </w:rPr>
              <w:t>If yes</w:t>
            </w:r>
            <w:r w:rsidRPr="006C767C">
              <w:t>, in two sentences or less, describe how school staff are involved in school arrival and dismissal:</w:t>
            </w:r>
          </w:p>
          <w:p w14:paraId="3C24689E" w14:textId="77777777" w:rsidR="003B539D" w:rsidRPr="006C767C" w:rsidRDefault="003B539D" w:rsidP="003B539D">
            <w:pPr>
              <w:spacing w:line="240" w:lineRule="auto"/>
              <w:ind w:right="91"/>
            </w:pPr>
          </w:p>
          <w:p w14:paraId="4FAE6D51" w14:textId="77777777" w:rsidR="003B539D" w:rsidRDefault="003B539D" w:rsidP="003B539D">
            <w:pPr>
              <w:spacing w:line="240" w:lineRule="auto"/>
              <w:ind w:right="91"/>
            </w:pPr>
          </w:p>
          <w:p w14:paraId="54BAA2A1" w14:textId="6DD97ED7" w:rsidR="003B539D" w:rsidRDefault="003B539D" w:rsidP="003B539D">
            <w:pPr>
              <w:spacing w:line="240" w:lineRule="auto"/>
              <w:ind w:right="91"/>
            </w:pPr>
          </w:p>
          <w:p w14:paraId="4BE3DD1D" w14:textId="77777777" w:rsidR="003B539D" w:rsidRDefault="003B539D" w:rsidP="003B539D">
            <w:pPr>
              <w:spacing w:line="240" w:lineRule="auto"/>
              <w:ind w:right="91"/>
            </w:pPr>
          </w:p>
          <w:p w14:paraId="5BCE506F" w14:textId="71A4A77F" w:rsidR="003B539D" w:rsidRPr="006C767C" w:rsidRDefault="003B539D" w:rsidP="003B539D">
            <w:pPr>
              <w:spacing w:line="240" w:lineRule="auto"/>
              <w:ind w:right="91"/>
            </w:pPr>
          </w:p>
        </w:tc>
      </w:tr>
      <w:tr w:rsidR="003B539D" w:rsidRPr="006C767C" w14:paraId="32A96E8E" w14:textId="77777777" w:rsidTr="003B539D">
        <w:trPr>
          <w:trHeight w:val="3050"/>
        </w:trPr>
        <w:tc>
          <w:tcPr>
            <w:tcW w:w="9463" w:type="dxa"/>
            <w:tcBorders>
              <w:top w:val="single" w:sz="4" w:space="0" w:color="auto"/>
              <w:left w:val="single" w:sz="4" w:space="0" w:color="auto"/>
              <w:bottom w:val="single" w:sz="4" w:space="0" w:color="auto"/>
              <w:right w:val="single" w:sz="4" w:space="0" w:color="auto"/>
            </w:tcBorders>
          </w:tcPr>
          <w:p w14:paraId="6F3A6B04" w14:textId="77777777" w:rsidR="003B539D" w:rsidRPr="006C767C" w:rsidRDefault="003B539D" w:rsidP="003B539D">
            <w:pPr>
              <w:pStyle w:val="Heading3"/>
              <w:ind w:right="91"/>
              <w:outlineLvl w:val="2"/>
            </w:pPr>
            <w:r w:rsidRPr="006C767C">
              <w:lastRenderedPageBreak/>
              <w:t>Are there any adult crossing guards located along student walking routes?</w:t>
            </w:r>
          </w:p>
          <w:p w14:paraId="2F28730A" w14:textId="77777777" w:rsidR="003B539D" w:rsidRPr="006C767C" w:rsidRDefault="003B539D" w:rsidP="003B539D">
            <w:pPr>
              <w:numPr>
                <w:ilvl w:val="0"/>
                <w:numId w:val="4"/>
              </w:numPr>
              <w:spacing w:line="240" w:lineRule="auto"/>
              <w:ind w:right="91"/>
            </w:pPr>
            <w:r w:rsidRPr="006C767C">
              <w:t>No, we do not have any adult crossing guards serving our school.</w:t>
            </w:r>
          </w:p>
          <w:p w14:paraId="3DD20067" w14:textId="77777777" w:rsidR="003B539D" w:rsidRDefault="003B539D" w:rsidP="003B539D">
            <w:pPr>
              <w:numPr>
                <w:ilvl w:val="0"/>
                <w:numId w:val="4"/>
              </w:numPr>
              <w:spacing w:line="240" w:lineRule="auto"/>
              <w:ind w:right="91"/>
            </w:pPr>
            <w:r w:rsidRPr="006C767C">
              <w:t>Certainly, we have at least one adult crossing guard that helps students on their walking routes.</w:t>
            </w:r>
          </w:p>
          <w:p w14:paraId="3C664AFB" w14:textId="77777777" w:rsidR="003B539D" w:rsidRPr="006C767C" w:rsidRDefault="003B539D" w:rsidP="003B539D">
            <w:pPr>
              <w:spacing w:line="240" w:lineRule="auto"/>
              <w:ind w:left="720" w:right="91"/>
            </w:pPr>
            <w:r w:rsidRPr="0094556E">
              <w:rPr>
                <w:b/>
              </w:rPr>
              <w:t>If yes</w:t>
            </w:r>
            <w:r w:rsidRPr="006C767C">
              <w:t>, please list the locations for each adult crossing guard:</w:t>
            </w:r>
          </w:p>
          <w:p w14:paraId="3B5757AD" w14:textId="77777777" w:rsidR="003B539D" w:rsidRPr="006C767C" w:rsidRDefault="003B539D" w:rsidP="003B539D">
            <w:pPr>
              <w:spacing w:line="240" w:lineRule="auto"/>
              <w:ind w:right="91"/>
            </w:pPr>
          </w:p>
          <w:p w14:paraId="24655991" w14:textId="77777777" w:rsidR="003B539D" w:rsidRDefault="003B539D" w:rsidP="003B539D">
            <w:pPr>
              <w:spacing w:line="240" w:lineRule="auto"/>
              <w:ind w:right="91"/>
            </w:pPr>
          </w:p>
          <w:p w14:paraId="632D1E70" w14:textId="77777777" w:rsidR="003B539D" w:rsidRDefault="003B539D" w:rsidP="003B539D">
            <w:pPr>
              <w:spacing w:line="240" w:lineRule="auto"/>
              <w:ind w:right="91"/>
            </w:pPr>
          </w:p>
          <w:p w14:paraId="20CB4F2E" w14:textId="5F29D715" w:rsidR="003B539D" w:rsidRPr="006C767C" w:rsidRDefault="003B539D" w:rsidP="003B539D">
            <w:pPr>
              <w:spacing w:line="240" w:lineRule="auto"/>
              <w:ind w:right="91"/>
            </w:pPr>
          </w:p>
        </w:tc>
      </w:tr>
      <w:tr w:rsidR="003B539D" w:rsidRPr="006C767C" w14:paraId="6CEDFC0C" w14:textId="77777777" w:rsidTr="003B539D">
        <w:trPr>
          <w:trHeight w:val="3185"/>
        </w:trPr>
        <w:tc>
          <w:tcPr>
            <w:tcW w:w="9463" w:type="dxa"/>
            <w:tcBorders>
              <w:top w:val="single" w:sz="4" w:space="0" w:color="auto"/>
              <w:left w:val="single" w:sz="4" w:space="0" w:color="auto"/>
              <w:bottom w:val="single" w:sz="4" w:space="0" w:color="auto"/>
              <w:right w:val="single" w:sz="4" w:space="0" w:color="auto"/>
            </w:tcBorders>
          </w:tcPr>
          <w:p w14:paraId="29030512" w14:textId="77777777" w:rsidR="003B539D" w:rsidRPr="006C767C" w:rsidRDefault="003B539D" w:rsidP="003B539D">
            <w:pPr>
              <w:pStyle w:val="Heading3"/>
              <w:ind w:right="91"/>
              <w:outlineLvl w:val="2"/>
            </w:pPr>
            <w:r w:rsidRPr="006C767C">
              <w:t>Are there police officers that help with arrival or dismissal procedures at this school?</w:t>
            </w:r>
          </w:p>
          <w:p w14:paraId="73E641F4" w14:textId="77777777" w:rsidR="003B539D" w:rsidRPr="006C767C" w:rsidRDefault="003B539D" w:rsidP="003B539D">
            <w:pPr>
              <w:pStyle w:val="ListParagraph"/>
              <w:numPr>
                <w:ilvl w:val="0"/>
                <w:numId w:val="6"/>
              </w:numPr>
              <w:spacing w:line="240" w:lineRule="auto"/>
              <w:ind w:left="720" w:right="91"/>
            </w:pPr>
            <w:r w:rsidRPr="006C767C">
              <w:t>No</w:t>
            </w:r>
            <w:r>
              <w:t>,</w:t>
            </w:r>
            <w:r w:rsidRPr="006C767C">
              <w:t xml:space="preserve"> we do not have police officers who help direct traffic around the school.</w:t>
            </w:r>
          </w:p>
          <w:p w14:paraId="637D133E" w14:textId="77777777" w:rsidR="003B539D" w:rsidRPr="006C767C" w:rsidRDefault="003B539D" w:rsidP="003B539D">
            <w:pPr>
              <w:pStyle w:val="ListParagraph"/>
              <w:numPr>
                <w:ilvl w:val="0"/>
                <w:numId w:val="6"/>
              </w:numPr>
              <w:spacing w:line="240" w:lineRule="auto"/>
              <w:ind w:left="720" w:right="91"/>
            </w:pPr>
            <w:r w:rsidRPr="006C767C">
              <w:t>Yes, we have at least one police officer helping direct traffic around our school.</w:t>
            </w:r>
          </w:p>
          <w:p w14:paraId="69A4A8D6" w14:textId="54F59869" w:rsidR="003B539D" w:rsidRPr="006C767C" w:rsidRDefault="003B539D" w:rsidP="003B539D">
            <w:pPr>
              <w:spacing w:line="240" w:lineRule="auto"/>
              <w:ind w:left="720" w:right="91"/>
            </w:pPr>
            <w:r w:rsidRPr="0094556E">
              <w:rPr>
                <w:b/>
              </w:rPr>
              <w:t>If yes</w:t>
            </w:r>
            <w:r w:rsidRPr="0094556E">
              <w:t>,</w:t>
            </w:r>
            <w:r w:rsidRPr="006C767C">
              <w:t xml:space="preserve"> in two sentences or less, explain how many officers help and what role they play in arrival or dismissal:</w:t>
            </w:r>
          </w:p>
        </w:tc>
      </w:tr>
      <w:tr w:rsidR="003B539D" w:rsidRPr="006C767C" w14:paraId="213A93E6" w14:textId="77777777" w:rsidTr="003B539D">
        <w:trPr>
          <w:trHeight w:val="3230"/>
        </w:trPr>
        <w:tc>
          <w:tcPr>
            <w:tcW w:w="9463" w:type="dxa"/>
            <w:tcBorders>
              <w:top w:val="single" w:sz="4" w:space="0" w:color="auto"/>
              <w:left w:val="single" w:sz="4" w:space="0" w:color="auto"/>
              <w:bottom w:val="single" w:sz="4" w:space="0" w:color="auto"/>
              <w:right w:val="single" w:sz="4" w:space="0" w:color="auto"/>
            </w:tcBorders>
          </w:tcPr>
          <w:p w14:paraId="00EB3E31" w14:textId="77777777" w:rsidR="003B539D" w:rsidRPr="006C767C" w:rsidRDefault="003B539D" w:rsidP="003B539D">
            <w:pPr>
              <w:pStyle w:val="Heading3"/>
              <w:ind w:right="91"/>
              <w:outlineLvl w:val="2"/>
            </w:pPr>
            <w:r w:rsidRPr="006C767C">
              <w:t>Are students involved in any arrival or dismissal process (i.e. student safety patrol)?</w:t>
            </w:r>
          </w:p>
          <w:p w14:paraId="5BBD8B95" w14:textId="77777777" w:rsidR="003B539D" w:rsidRPr="006C767C" w:rsidRDefault="003B539D" w:rsidP="003B539D">
            <w:pPr>
              <w:pStyle w:val="ListParagraph"/>
              <w:numPr>
                <w:ilvl w:val="0"/>
                <w:numId w:val="7"/>
              </w:numPr>
              <w:spacing w:line="240" w:lineRule="auto"/>
              <w:ind w:left="720" w:right="91"/>
            </w:pPr>
            <w:r w:rsidRPr="006C767C">
              <w:t>No, we do not have a student safety patrol.</w:t>
            </w:r>
          </w:p>
          <w:p w14:paraId="11A0AC4C" w14:textId="77777777" w:rsidR="003B539D" w:rsidRPr="006C767C" w:rsidRDefault="003B539D" w:rsidP="003B539D">
            <w:pPr>
              <w:pStyle w:val="ListParagraph"/>
              <w:numPr>
                <w:ilvl w:val="0"/>
                <w:numId w:val="7"/>
              </w:numPr>
              <w:spacing w:line="240" w:lineRule="auto"/>
              <w:ind w:left="720" w:right="91"/>
            </w:pPr>
            <w:r w:rsidRPr="006C767C">
              <w:t>Yes, we have a student safety patrol.</w:t>
            </w:r>
          </w:p>
          <w:p w14:paraId="5BFEA464" w14:textId="77777777" w:rsidR="003B539D" w:rsidRPr="006C767C" w:rsidRDefault="003B539D" w:rsidP="003B539D">
            <w:pPr>
              <w:spacing w:line="240" w:lineRule="auto"/>
              <w:ind w:left="720" w:right="91"/>
            </w:pPr>
            <w:r w:rsidRPr="0094556E">
              <w:rPr>
                <w:b/>
              </w:rPr>
              <w:t>If yes</w:t>
            </w:r>
            <w:r w:rsidRPr="006C767C">
              <w:t>, in two sentences or less, describe the role of the student safety patrol at both arrival and dismissal:</w:t>
            </w:r>
          </w:p>
          <w:p w14:paraId="52F586CA" w14:textId="77777777" w:rsidR="003B539D" w:rsidRPr="006C767C" w:rsidRDefault="003B539D" w:rsidP="003B539D">
            <w:pPr>
              <w:spacing w:line="240" w:lineRule="auto"/>
              <w:ind w:right="91"/>
            </w:pPr>
          </w:p>
          <w:p w14:paraId="3040D3E4" w14:textId="77777777" w:rsidR="003B539D" w:rsidRPr="006C767C" w:rsidRDefault="003B539D" w:rsidP="003B539D">
            <w:pPr>
              <w:spacing w:line="240" w:lineRule="auto"/>
              <w:ind w:right="91"/>
            </w:pPr>
          </w:p>
          <w:p w14:paraId="420DA9DE" w14:textId="77777777" w:rsidR="003B539D" w:rsidRPr="006C767C" w:rsidRDefault="003B539D" w:rsidP="003B539D">
            <w:pPr>
              <w:spacing w:line="240" w:lineRule="auto"/>
              <w:ind w:right="91"/>
            </w:pPr>
          </w:p>
        </w:tc>
      </w:tr>
    </w:tbl>
    <w:p w14:paraId="5F48A7C2" w14:textId="77777777" w:rsidR="003B539D" w:rsidRDefault="003B539D" w:rsidP="003B539D"/>
    <w:p w14:paraId="0158A914" w14:textId="77777777" w:rsidR="003B539D" w:rsidRDefault="003B539D" w:rsidP="003B539D">
      <w:pPr>
        <w:spacing w:after="200"/>
      </w:pPr>
      <w:r>
        <w:br w:type="page"/>
      </w:r>
    </w:p>
    <w:p w14:paraId="415B1173" w14:textId="77777777" w:rsidR="003B539D" w:rsidRDefault="003B539D" w:rsidP="003B539D"/>
    <w:tbl>
      <w:tblPr>
        <w:tblStyle w:val="TableGrid1"/>
        <w:tblpPr w:leftFromText="180" w:rightFromText="180" w:vertAnchor="text" w:horzAnchor="margin" w:tblpY="-235"/>
        <w:tblW w:w="9108" w:type="dxa"/>
        <w:tblLook w:val="04A0" w:firstRow="1" w:lastRow="0" w:firstColumn="1" w:lastColumn="0" w:noHBand="0" w:noVBand="1"/>
      </w:tblPr>
      <w:tblGrid>
        <w:gridCol w:w="9108"/>
      </w:tblGrid>
      <w:tr w:rsidR="003B539D" w:rsidRPr="006C767C" w14:paraId="2DC89D7E" w14:textId="77777777" w:rsidTr="002F6020">
        <w:trPr>
          <w:trHeight w:val="1250"/>
        </w:trPr>
        <w:tc>
          <w:tcPr>
            <w:tcW w:w="9108" w:type="dxa"/>
            <w:tcBorders>
              <w:top w:val="single" w:sz="2" w:space="0" w:color="FFFFFF" w:themeColor="background1"/>
              <w:left w:val="nil"/>
              <w:right w:val="nil"/>
            </w:tcBorders>
            <w:vAlign w:val="center"/>
          </w:tcPr>
          <w:p w14:paraId="5DB9308F" w14:textId="77777777" w:rsidR="003B539D" w:rsidRPr="00042096" w:rsidRDefault="003B539D" w:rsidP="003B539D">
            <w:pPr>
              <w:pStyle w:val="ListParagraph"/>
              <w:numPr>
                <w:ilvl w:val="0"/>
                <w:numId w:val="3"/>
              </w:numPr>
              <w:spacing w:before="240" w:line="240" w:lineRule="auto"/>
              <w:ind w:right="-180"/>
              <w:rPr>
                <w:b/>
              </w:rPr>
            </w:pPr>
            <w:r w:rsidRPr="00042096">
              <w:rPr>
                <w:rStyle w:val="Heading3Char"/>
              </w:rPr>
              <w:t>Parent Attitudes towards walking and biking.</w:t>
            </w:r>
            <w:r w:rsidRPr="006C767C">
              <w:t xml:space="preserve"> Using the Parent Survey Summary Data Report </w:t>
            </w:r>
            <w:r>
              <w:t xml:space="preserve">for your school/s </w:t>
            </w:r>
            <w:r w:rsidRPr="006C767C">
              <w:t>generated by the National Center for Safe Routes to School, indicate the top five reasons impacting the decisions of parents who currently DO NOT allow their children to walk or bicycle to school:</w:t>
            </w:r>
          </w:p>
          <w:p w14:paraId="2488C3B4" w14:textId="77777777" w:rsidR="003B539D" w:rsidRPr="00042096" w:rsidRDefault="003B539D" w:rsidP="002F6020">
            <w:pPr>
              <w:pStyle w:val="ListParagraph"/>
              <w:spacing w:before="240" w:line="240" w:lineRule="auto"/>
              <w:ind w:left="360" w:right="-180"/>
              <w:rPr>
                <w:b/>
              </w:rPr>
            </w:pPr>
          </w:p>
        </w:tc>
      </w:tr>
      <w:tr w:rsidR="003B539D" w:rsidRPr="006C767C" w14:paraId="5C5272C9" w14:textId="77777777" w:rsidTr="002F6020">
        <w:trPr>
          <w:trHeight w:val="350"/>
        </w:trPr>
        <w:tc>
          <w:tcPr>
            <w:tcW w:w="9108" w:type="dxa"/>
            <w:shd w:val="clear" w:color="auto" w:fill="00447C"/>
            <w:vAlign w:val="center"/>
          </w:tcPr>
          <w:p w14:paraId="044EC118" w14:textId="77777777" w:rsidR="003B539D" w:rsidRPr="00042096" w:rsidRDefault="003B539D" w:rsidP="002F6020">
            <w:pPr>
              <w:spacing w:line="240" w:lineRule="auto"/>
              <w:ind w:left="450" w:right="-180" w:hanging="450"/>
              <w:rPr>
                <w:rStyle w:val="IntenseEmphasis"/>
              </w:rPr>
            </w:pPr>
            <w:r w:rsidRPr="00042096">
              <w:rPr>
                <w:rStyle w:val="IntenseEmphasis"/>
              </w:rPr>
              <w:t>Reasons for not allowing children to walk or bicycle to school:</w:t>
            </w:r>
          </w:p>
        </w:tc>
      </w:tr>
      <w:tr w:rsidR="003B539D" w:rsidRPr="006C767C" w14:paraId="43B60123" w14:textId="77777777" w:rsidTr="002F6020">
        <w:trPr>
          <w:trHeight w:val="980"/>
        </w:trPr>
        <w:tc>
          <w:tcPr>
            <w:tcW w:w="9108" w:type="dxa"/>
            <w:shd w:val="clear" w:color="auto" w:fill="auto"/>
            <w:vAlign w:val="center"/>
          </w:tcPr>
          <w:p w14:paraId="620A6448" w14:textId="77777777" w:rsidR="003B539D" w:rsidRPr="00FE251B" w:rsidRDefault="003B539D" w:rsidP="002F6020">
            <w:pPr>
              <w:spacing w:line="240" w:lineRule="auto"/>
              <w:ind w:right="91"/>
              <w:rPr>
                <w:b/>
              </w:rPr>
            </w:pPr>
          </w:p>
        </w:tc>
      </w:tr>
      <w:tr w:rsidR="003B539D" w:rsidRPr="006C767C" w14:paraId="679AFDBF" w14:textId="77777777" w:rsidTr="002F6020">
        <w:trPr>
          <w:trHeight w:val="980"/>
        </w:trPr>
        <w:tc>
          <w:tcPr>
            <w:tcW w:w="9108" w:type="dxa"/>
            <w:shd w:val="clear" w:color="auto" w:fill="auto"/>
            <w:vAlign w:val="center"/>
          </w:tcPr>
          <w:p w14:paraId="38567388" w14:textId="77777777" w:rsidR="003B539D" w:rsidRPr="00FE251B" w:rsidRDefault="003B539D" w:rsidP="002F6020">
            <w:pPr>
              <w:spacing w:line="240" w:lineRule="auto"/>
              <w:ind w:right="91"/>
              <w:rPr>
                <w:b/>
              </w:rPr>
            </w:pPr>
          </w:p>
        </w:tc>
      </w:tr>
      <w:tr w:rsidR="003B539D" w:rsidRPr="006C767C" w14:paraId="2EB201E6" w14:textId="77777777" w:rsidTr="002F6020">
        <w:trPr>
          <w:trHeight w:val="980"/>
        </w:trPr>
        <w:tc>
          <w:tcPr>
            <w:tcW w:w="9108" w:type="dxa"/>
            <w:shd w:val="clear" w:color="auto" w:fill="auto"/>
            <w:vAlign w:val="center"/>
          </w:tcPr>
          <w:p w14:paraId="40058452" w14:textId="77777777" w:rsidR="003B539D" w:rsidRPr="00FE251B" w:rsidRDefault="003B539D" w:rsidP="002F6020">
            <w:pPr>
              <w:spacing w:line="240" w:lineRule="auto"/>
              <w:ind w:right="91"/>
              <w:rPr>
                <w:b/>
              </w:rPr>
            </w:pPr>
          </w:p>
        </w:tc>
      </w:tr>
      <w:tr w:rsidR="003B539D" w:rsidRPr="006C767C" w14:paraId="557602FE" w14:textId="77777777" w:rsidTr="002F6020">
        <w:trPr>
          <w:trHeight w:val="971"/>
        </w:trPr>
        <w:tc>
          <w:tcPr>
            <w:tcW w:w="9108" w:type="dxa"/>
            <w:shd w:val="clear" w:color="auto" w:fill="auto"/>
            <w:vAlign w:val="center"/>
          </w:tcPr>
          <w:p w14:paraId="7DFFB2A9" w14:textId="77777777" w:rsidR="003B539D" w:rsidRPr="00FE251B" w:rsidRDefault="003B539D" w:rsidP="002F6020">
            <w:pPr>
              <w:spacing w:line="240" w:lineRule="auto"/>
              <w:ind w:right="91"/>
              <w:rPr>
                <w:b/>
              </w:rPr>
            </w:pPr>
          </w:p>
        </w:tc>
      </w:tr>
      <w:tr w:rsidR="003B539D" w:rsidRPr="006C767C" w14:paraId="41AA4700" w14:textId="77777777" w:rsidTr="002F6020">
        <w:trPr>
          <w:trHeight w:val="971"/>
        </w:trPr>
        <w:tc>
          <w:tcPr>
            <w:tcW w:w="9108" w:type="dxa"/>
            <w:shd w:val="clear" w:color="auto" w:fill="auto"/>
            <w:vAlign w:val="center"/>
          </w:tcPr>
          <w:p w14:paraId="2B5D9F05" w14:textId="77777777" w:rsidR="003B539D" w:rsidRPr="00FE251B" w:rsidRDefault="003B539D" w:rsidP="002F6020">
            <w:pPr>
              <w:spacing w:line="240" w:lineRule="auto"/>
              <w:ind w:right="91"/>
              <w:rPr>
                <w:b/>
              </w:rPr>
            </w:pPr>
          </w:p>
        </w:tc>
      </w:tr>
    </w:tbl>
    <w:p w14:paraId="3C72B014" w14:textId="77777777" w:rsidR="003B539D" w:rsidRDefault="003B539D" w:rsidP="003B539D"/>
    <w:p w14:paraId="16D9CA62" w14:textId="77777777" w:rsidR="003B539D" w:rsidRDefault="003B539D" w:rsidP="003B539D">
      <w:r>
        <w:br w:type="page"/>
      </w:r>
    </w:p>
    <w:p w14:paraId="3C35C048" w14:textId="77777777" w:rsidR="003B539D" w:rsidRDefault="003B539D" w:rsidP="003B539D"/>
    <w:tbl>
      <w:tblPr>
        <w:tblStyle w:val="TableGrid1"/>
        <w:tblpPr w:leftFromText="180" w:rightFromText="180" w:vertAnchor="text" w:horzAnchor="margin" w:tblpY="-235"/>
        <w:tblW w:w="8478" w:type="dxa"/>
        <w:tblLook w:val="04A0" w:firstRow="1" w:lastRow="0" w:firstColumn="1" w:lastColumn="0" w:noHBand="0" w:noVBand="1"/>
      </w:tblPr>
      <w:tblGrid>
        <w:gridCol w:w="8478"/>
      </w:tblGrid>
      <w:tr w:rsidR="003B539D" w:rsidRPr="006C767C" w14:paraId="1199A818" w14:textId="77777777" w:rsidTr="002F6020">
        <w:trPr>
          <w:trHeight w:val="710"/>
        </w:trPr>
        <w:tc>
          <w:tcPr>
            <w:tcW w:w="8478" w:type="dxa"/>
            <w:tcBorders>
              <w:top w:val="nil"/>
              <w:left w:val="nil"/>
              <w:right w:val="nil"/>
            </w:tcBorders>
            <w:shd w:val="clear" w:color="auto" w:fill="auto"/>
            <w:vAlign w:val="center"/>
          </w:tcPr>
          <w:p w14:paraId="751E6A36" w14:textId="77777777" w:rsidR="003B539D" w:rsidRPr="00977CF2" w:rsidRDefault="003B539D" w:rsidP="003B539D">
            <w:pPr>
              <w:pStyle w:val="ListParagraph"/>
              <w:numPr>
                <w:ilvl w:val="0"/>
                <w:numId w:val="3"/>
              </w:numPr>
              <w:spacing w:before="240" w:line="240" w:lineRule="auto"/>
              <w:ind w:right="-180"/>
              <w:rPr>
                <w:b/>
              </w:rPr>
            </w:pPr>
            <w:r w:rsidRPr="006C767C">
              <w:br w:type="page"/>
            </w:r>
            <w:r w:rsidRPr="00977CF2">
              <w:rPr>
                <w:rStyle w:val="Heading3Char"/>
              </w:rPr>
              <w:t>Safety Issues and Concerns.</w:t>
            </w:r>
            <w:r w:rsidRPr="006C767C">
              <w:t xml:space="preserve"> Summarize traffic safety issues and concerns that are gathered anecdotally from the team, parents and the community at large. </w:t>
            </w:r>
            <w:r w:rsidRPr="006B286E">
              <w:rPr>
                <w:b/>
              </w:rPr>
              <w:t>Record your summary in the space below in 100 words or less.</w:t>
            </w:r>
          </w:p>
          <w:p w14:paraId="2ADD9493" w14:textId="77777777" w:rsidR="003B539D" w:rsidRPr="00977CF2" w:rsidRDefault="003B539D" w:rsidP="002F6020">
            <w:pPr>
              <w:spacing w:before="240" w:line="240" w:lineRule="auto"/>
              <w:ind w:right="-180"/>
              <w:rPr>
                <w:b/>
              </w:rPr>
            </w:pPr>
          </w:p>
        </w:tc>
      </w:tr>
      <w:tr w:rsidR="003B539D" w:rsidRPr="00617F64" w14:paraId="742BC865" w14:textId="77777777" w:rsidTr="002F6020">
        <w:trPr>
          <w:trHeight w:val="3628"/>
        </w:trPr>
        <w:tc>
          <w:tcPr>
            <w:tcW w:w="8478" w:type="dxa"/>
            <w:shd w:val="clear" w:color="auto" w:fill="auto"/>
            <w:vAlign w:val="center"/>
          </w:tcPr>
          <w:p w14:paraId="4ED24848" w14:textId="77777777" w:rsidR="003B539D" w:rsidRPr="00617F64" w:rsidRDefault="003B539D" w:rsidP="002F6020">
            <w:pPr>
              <w:spacing w:line="240" w:lineRule="auto"/>
              <w:ind w:right="91"/>
              <w:rPr>
                <w:b/>
              </w:rPr>
            </w:pPr>
          </w:p>
        </w:tc>
      </w:tr>
      <w:tr w:rsidR="003B539D" w:rsidRPr="006C767C" w14:paraId="234E7D4D" w14:textId="77777777" w:rsidTr="002F6020">
        <w:trPr>
          <w:trHeight w:val="1169"/>
        </w:trPr>
        <w:tc>
          <w:tcPr>
            <w:tcW w:w="8478" w:type="dxa"/>
            <w:tcBorders>
              <w:left w:val="nil"/>
              <w:bottom w:val="single" w:sz="2" w:space="0" w:color="FFFFFF" w:themeColor="background1"/>
              <w:right w:val="nil"/>
            </w:tcBorders>
            <w:shd w:val="clear" w:color="auto" w:fill="auto"/>
            <w:vAlign w:val="center"/>
          </w:tcPr>
          <w:p w14:paraId="4EB3CD84" w14:textId="77777777" w:rsidR="003B539D" w:rsidRPr="001F13D5" w:rsidRDefault="003B539D" w:rsidP="002F6020">
            <w:pPr>
              <w:spacing w:line="240" w:lineRule="auto"/>
              <w:ind w:right="-180"/>
            </w:pPr>
          </w:p>
          <w:p w14:paraId="62E0207C" w14:textId="77777777" w:rsidR="003B539D" w:rsidRDefault="003B539D" w:rsidP="002F6020">
            <w:pPr>
              <w:spacing w:line="240" w:lineRule="auto"/>
              <w:ind w:right="-180"/>
            </w:pPr>
            <w:r w:rsidRPr="001F13D5">
              <w:rPr>
                <w:rStyle w:val="Heading3Char"/>
              </w:rPr>
              <w:t>OPTIONAL:</w:t>
            </w:r>
            <w:r>
              <w:rPr>
                <w:lang w:bidi="ar-SA"/>
              </w:rPr>
              <w:t xml:space="preserve"> C</w:t>
            </w:r>
            <w:r w:rsidRPr="006360E3">
              <w:rPr>
                <w:lang w:bidi="ar-SA"/>
              </w:rPr>
              <w:t>ounty</w:t>
            </w:r>
            <w:r>
              <w:rPr>
                <w:lang w:bidi="ar-SA"/>
              </w:rPr>
              <w:t>-</w:t>
            </w:r>
            <w:r w:rsidRPr="006360E3">
              <w:rPr>
                <w:lang w:bidi="ar-SA"/>
              </w:rPr>
              <w:t>level traffic crash statistics</w:t>
            </w:r>
            <w:r>
              <w:rPr>
                <w:lang w:bidi="ar-SA"/>
              </w:rPr>
              <w:t xml:space="preserve"> are not required in the </w:t>
            </w:r>
            <w:proofErr w:type="gramStart"/>
            <w:r>
              <w:rPr>
                <w:lang w:bidi="ar-SA"/>
              </w:rPr>
              <w:t>APP, but</w:t>
            </w:r>
            <w:proofErr w:type="gramEnd"/>
            <w:r>
              <w:rPr>
                <w:lang w:bidi="ar-SA"/>
              </w:rPr>
              <w:t xml:space="preserve"> depending on your situation this information may be helpful</w:t>
            </w:r>
            <w:r w:rsidRPr="006360E3">
              <w:rPr>
                <w:lang w:bidi="ar-SA"/>
              </w:rPr>
              <w:t>.</w:t>
            </w:r>
            <w:r w:rsidRPr="001F13D5">
              <w:rPr>
                <w:rFonts w:cs="Calibri"/>
                <w:lang w:bidi="ar-SA"/>
              </w:rPr>
              <w:t xml:space="preserve"> </w:t>
            </w:r>
            <w:r w:rsidRPr="001F13D5">
              <w:rPr>
                <w:rFonts w:cs="Calibri"/>
                <w:i/>
                <w:lang w:bidi="ar-SA"/>
              </w:rPr>
              <w:t xml:space="preserve">This information can be found on the Virginia Department of Motor Vehicles website at </w:t>
            </w:r>
            <w:hyperlink r:id="rId8" w:anchor="crash_data/index.asp" w:history="1">
              <w:r>
                <w:rPr>
                  <w:rStyle w:val="Hyperlink"/>
                </w:rPr>
                <w:t>https://www.dmv.virginia.gov/safety/#crash_data/index.asp</w:t>
              </w:r>
            </w:hyperlink>
            <w:r>
              <w:t xml:space="preserve">. </w:t>
            </w:r>
          </w:p>
          <w:p w14:paraId="4B4B2597" w14:textId="77777777" w:rsidR="003B539D" w:rsidRDefault="003B539D" w:rsidP="002F6020">
            <w:pPr>
              <w:spacing w:line="240" w:lineRule="auto"/>
              <w:ind w:right="-180"/>
            </w:pPr>
          </w:p>
          <w:p w14:paraId="1CEDE4F4" w14:textId="77777777" w:rsidR="003B539D" w:rsidRDefault="003B539D" w:rsidP="002F6020">
            <w:pPr>
              <w:spacing w:line="240" w:lineRule="auto"/>
              <w:ind w:left="360" w:right="-180"/>
            </w:pPr>
            <w:r w:rsidRPr="00CA7894">
              <w:t xml:space="preserve">Summarize the findings from the crash data reports </w:t>
            </w:r>
            <w:r>
              <w:t>for the county in which your target schools are located</w:t>
            </w:r>
            <w:r w:rsidRPr="00CA7894">
              <w:t>.</w:t>
            </w:r>
          </w:p>
          <w:p w14:paraId="6D7528F9" w14:textId="77777777" w:rsidR="003B539D" w:rsidRPr="00CA7894" w:rsidRDefault="003B539D" w:rsidP="002F6020">
            <w:pPr>
              <w:spacing w:line="240" w:lineRule="auto"/>
              <w:ind w:left="360" w:right="-180"/>
            </w:pPr>
          </w:p>
          <w:p w14:paraId="42B1CB79" w14:textId="77777777" w:rsidR="003B539D" w:rsidRPr="00CA7894" w:rsidRDefault="003B539D" w:rsidP="002F6020">
            <w:pPr>
              <w:spacing w:line="240" w:lineRule="auto"/>
              <w:ind w:left="360" w:right="-180"/>
            </w:pPr>
            <w:r w:rsidRPr="00CA7894">
              <w:t xml:space="preserve">There were _______________ total crashes within the </w:t>
            </w:r>
            <w:r>
              <w:t>AP</w:t>
            </w:r>
            <w:r w:rsidRPr="00CA7894">
              <w:t>P study area</w:t>
            </w:r>
            <w:r>
              <w:t xml:space="preserve"> (2 miles of the target schools)</w:t>
            </w:r>
            <w:r w:rsidRPr="00CA7894">
              <w:t>.</w:t>
            </w:r>
          </w:p>
          <w:p w14:paraId="39D7B3E7" w14:textId="77777777" w:rsidR="003B539D" w:rsidRPr="00CA7894" w:rsidRDefault="003B539D" w:rsidP="002F6020">
            <w:pPr>
              <w:spacing w:line="240" w:lineRule="auto"/>
              <w:ind w:left="360" w:right="-180"/>
            </w:pPr>
            <w:r w:rsidRPr="00CA7894">
              <w:t>The crashes resulted in _________</w:t>
            </w:r>
            <w:r>
              <w:t>___</w:t>
            </w:r>
            <w:r w:rsidRPr="00CA7894">
              <w:t>_injuries and _____</w:t>
            </w:r>
            <w:r>
              <w:t>____</w:t>
            </w:r>
            <w:r w:rsidRPr="00CA7894">
              <w:t>___fatalities.</w:t>
            </w:r>
          </w:p>
          <w:p w14:paraId="231D81AE" w14:textId="77777777" w:rsidR="003B539D" w:rsidRPr="00CA7894" w:rsidRDefault="003B539D" w:rsidP="002F6020">
            <w:pPr>
              <w:spacing w:line="240" w:lineRule="auto"/>
              <w:ind w:left="360" w:right="-180"/>
            </w:pPr>
            <w:r w:rsidRPr="00CA7894">
              <w:t>The number of crashes that involved bicycles was ____</w:t>
            </w:r>
            <w:r>
              <w:t>___</w:t>
            </w:r>
            <w:r w:rsidRPr="00CA7894">
              <w:t>______.</w:t>
            </w:r>
          </w:p>
          <w:p w14:paraId="3E04C51B" w14:textId="77777777" w:rsidR="003B539D" w:rsidRPr="00CA7894" w:rsidRDefault="003B539D" w:rsidP="002F6020">
            <w:pPr>
              <w:spacing w:line="240" w:lineRule="auto"/>
              <w:ind w:left="360" w:right="-180"/>
            </w:pPr>
            <w:r w:rsidRPr="00CA7894">
              <w:t>The number of crashes that involved pedestrians was ___</w:t>
            </w:r>
            <w:r>
              <w:t>______</w:t>
            </w:r>
            <w:r w:rsidRPr="00CA7894">
              <w:t>____.</w:t>
            </w:r>
          </w:p>
          <w:p w14:paraId="580A6EEE" w14:textId="77777777" w:rsidR="003B539D" w:rsidRPr="006C767C" w:rsidRDefault="003B539D" w:rsidP="002F6020">
            <w:pPr>
              <w:spacing w:line="240" w:lineRule="auto"/>
              <w:ind w:right="-180" w:hanging="450"/>
              <w:rPr>
                <w:b/>
              </w:rPr>
            </w:pPr>
          </w:p>
        </w:tc>
      </w:tr>
    </w:tbl>
    <w:p w14:paraId="1529A879" w14:textId="77777777" w:rsidR="003B539D" w:rsidRDefault="003B539D" w:rsidP="003B539D"/>
    <w:p w14:paraId="7A30F7F4" w14:textId="77777777" w:rsidR="003B539D" w:rsidRDefault="003B539D" w:rsidP="003B539D">
      <w:r>
        <w:br w:type="page"/>
      </w:r>
    </w:p>
    <w:p w14:paraId="43A54F37" w14:textId="77777777" w:rsidR="003B539D" w:rsidRDefault="003B539D" w:rsidP="003B539D"/>
    <w:tbl>
      <w:tblPr>
        <w:tblStyle w:val="TableGrid1"/>
        <w:tblpPr w:leftFromText="180" w:rightFromText="180" w:vertAnchor="text" w:horzAnchor="margin" w:tblpY="-235"/>
        <w:tblW w:w="7938" w:type="dxa"/>
        <w:tblLook w:val="04A0" w:firstRow="1" w:lastRow="0" w:firstColumn="1" w:lastColumn="0" w:noHBand="0" w:noVBand="1"/>
      </w:tblPr>
      <w:tblGrid>
        <w:gridCol w:w="3010"/>
        <w:gridCol w:w="4928"/>
      </w:tblGrid>
      <w:tr w:rsidR="003B539D" w:rsidRPr="006C767C" w14:paraId="031A8FF3" w14:textId="77777777" w:rsidTr="002F6020">
        <w:trPr>
          <w:trHeight w:val="1169"/>
        </w:trPr>
        <w:tc>
          <w:tcPr>
            <w:tcW w:w="7938" w:type="dxa"/>
            <w:gridSpan w:val="2"/>
            <w:tcBorders>
              <w:top w:val="single" w:sz="2" w:space="0" w:color="FFFFFF" w:themeColor="background1"/>
              <w:left w:val="nil"/>
              <w:right w:val="nil"/>
            </w:tcBorders>
            <w:shd w:val="clear" w:color="auto" w:fill="auto"/>
            <w:vAlign w:val="center"/>
          </w:tcPr>
          <w:p w14:paraId="37DCC952" w14:textId="77777777" w:rsidR="003B539D" w:rsidRDefault="003B539D" w:rsidP="003B539D">
            <w:pPr>
              <w:pStyle w:val="ListParagraph"/>
              <w:numPr>
                <w:ilvl w:val="0"/>
                <w:numId w:val="3"/>
              </w:numPr>
              <w:autoSpaceDE w:val="0"/>
              <w:autoSpaceDN w:val="0"/>
              <w:adjustRightInd w:val="0"/>
              <w:ind w:right="-180"/>
              <w:rPr>
                <w:rFonts w:cs="Calibri"/>
                <w:lang w:bidi="ar-SA"/>
              </w:rPr>
            </w:pPr>
            <w:r w:rsidRPr="00E57D82">
              <w:rPr>
                <w:rStyle w:val="Heading3Char"/>
              </w:rPr>
              <w:t>Walking and bicycling encouragement activities at the school.</w:t>
            </w:r>
            <w:r w:rsidRPr="00E57D82">
              <w:rPr>
                <w:b/>
              </w:rPr>
              <w:t xml:space="preserve"> </w:t>
            </w:r>
            <w:r>
              <w:t>Identify</w:t>
            </w:r>
            <w:r w:rsidRPr="00CB3659">
              <w:t xml:space="preserve"> and describe activities at your school that support or encourage walking and bicycling.</w:t>
            </w:r>
            <w:r>
              <w:t xml:space="preserve"> </w:t>
            </w:r>
            <w:r w:rsidRPr="009B3546">
              <w:rPr>
                <w:rFonts w:cs="Calibri"/>
                <w:lang w:bidi="ar-SA"/>
              </w:rPr>
              <w:t xml:space="preserve">If possible, include photos of past events or activities in the Appendix of your </w:t>
            </w:r>
            <w:r>
              <w:rPr>
                <w:rFonts w:cs="Calibri"/>
                <w:lang w:bidi="ar-SA"/>
              </w:rPr>
              <w:t>APP</w:t>
            </w:r>
            <w:r w:rsidRPr="00E57D82">
              <w:rPr>
                <w:rFonts w:cs="Calibri"/>
                <w:lang w:bidi="ar-SA"/>
              </w:rPr>
              <w:t>.</w:t>
            </w:r>
          </w:p>
          <w:p w14:paraId="2C242E8D" w14:textId="77777777" w:rsidR="003B539D" w:rsidRPr="000765A6" w:rsidRDefault="003B539D" w:rsidP="002F6020">
            <w:pPr>
              <w:autoSpaceDE w:val="0"/>
              <w:autoSpaceDN w:val="0"/>
              <w:adjustRightInd w:val="0"/>
              <w:ind w:right="-180"/>
              <w:rPr>
                <w:rFonts w:cs="Calibri"/>
                <w:lang w:bidi="ar-SA"/>
              </w:rPr>
            </w:pPr>
          </w:p>
        </w:tc>
      </w:tr>
      <w:tr w:rsidR="003B539D" w:rsidRPr="006C767C" w14:paraId="3E74CE4B" w14:textId="77777777" w:rsidTr="002F6020">
        <w:trPr>
          <w:trHeight w:val="530"/>
        </w:trPr>
        <w:tc>
          <w:tcPr>
            <w:tcW w:w="3010" w:type="dxa"/>
            <w:shd w:val="clear" w:color="auto" w:fill="00447C"/>
            <w:vAlign w:val="center"/>
          </w:tcPr>
          <w:p w14:paraId="2D10FDA6" w14:textId="77777777" w:rsidR="003B539D" w:rsidRPr="000765A6" w:rsidRDefault="003B539D" w:rsidP="002F6020">
            <w:pPr>
              <w:spacing w:line="240" w:lineRule="auto"/>
              <w:ind w:left="540" w:right="-180" w:hanging="450"/>
              <w:rPr>
                <w:rStyle w:val="IntenseEmphasis"/>
              </w:rPr>
            </w:pPr>
            <w:r w:rsidRPr="000765A6">
              <w:rPr>
                <w:rStyle w:val="IntenseEmphasis"/>
              </w:rPr>
              <w:t>Activity</w:t>
            </w:r>
          </w:p>
        </w:tc>
        <w:tc>
          <w:tcPr>
            <w:tcW w:w="4928" w:type="dxa"/>
            <w:shd w:val="clear" w:color="auto" w:fill="00447C"/>
            <w:vAlign w:val="center"/>
          </w:tcPr>
          <w:p w14:paraId="7FDF8EC3" w14:textId="77777777" w:rsidR="003B539D" w:rsidRPr="000765A6" w:rsidRDefault="003B539D" w:rsidP="002F6020">
            <w:pPr>
              <w:spacing w:line="240" w:lineRule="auto"/>
              <w:ind w:left="230" w:right="-180"/>
              <w:rPr>
                <w:rStyle w:val="IntenseEmphasis"/>
              </w:rPr>
            </w:pPr>
            <w:r w:rsidRPr="000765A6">
              <w:rPr>
                <w:rStyle w:val="IntenseEmphasis"/>
              </w:rPr>
              <w:t>How it supports or encourages walking and bicycling</w:t>
            </w:r>
            <w:r>
              <w:rPr>
                <w:rStyle w:val="IntenseEmphasis"/>
              </w:rPr>
              <w:t xml:space="preserve"> </w:t>
            </w:r>
            <w:r w:rsidRPr="000765A6">
              <w:rPr>
                <w:rStyle w:val="IntenseEmphasis"/>
              </w:rPr>
              <w:t>(1-3 sentences)</w:t>
            </w:r>
          </w:p>
        </w:tc>
      </w:tr>
      <w:tr w:rsidR="003B539D" w:rsidRPr="006C767C" w14:paraId="479226AE" w14:textId="77777777" w:rsidTr="002F6020">
        <w:trPr>
          <w:trHeight w:val="692"/>
        </w:trPr>
        <w:tc>
          <w:tcPr>
            <w:tcW w:w="3010" w:type="dxa"/>
            <w:shd w:val="clear" w:color="auto" w:fill="auto"/>
            <w:vAlign w:val="center"/>
          </w:tcPr>
          <w:p w14:paraId="221AEC0A" w14:textId="77777777" w:rsidR="003B539D" w:rsidRPr="00132D3D" w:rsidRDefault="003B539D" w:rsidP="002F6020">
            <w:pPr>
              <w:spacing w:line="240" w:lineRule="auto"/>
              <w:ind w:right="105"/>
              <w:rPr>
                <w:b/>
              </w:rPr>
            </w:pPr>
          </w:p>
        </w:tc>
        <w:tc>
          <w:tcPr>
            <w:tcW w:w="4928" w:type="dxa"/>
            <w:shd w:val="clear" w:color="auto" w:fill="auto"/>
            <w:vAlign w:val="center"/>
          </w:tcPr>
          <w:p w14:paraId="7DDDF879" w14:textId="77777777" w:rsidR="003B539D" w:rsidRPr="00132D3D" w:rsidRDefault="003B539D" w:rsidP="002F6020">
            <w:pPr>
              <w:spacing w:line="240" w:lineRule="auto"/>
              <w:ind w:right="91"/>
              <w:rPr>
                <w:b/>
              </w:rPr>
            </w:pPr>
          </w:p>
        </w:tc>
      </w:tr>
      <w:tr w:rsidR="003B539D" w:rsidRPr="006C767C" w14:paraId="6A085B92" w14:textId="77777777" w:rsidTr="002F6020">
        <w:trPr>
          <w:trHeight w:val="791"/>
        </w:trPr>
        <w:tc>
          <w:tcPr>
            <w:tcW w:w="3010" w:type="dxa"/>
            <w:shd w:val="clear" w:color="auto" w:fill="auto"/>
            <w:vAlign w:val="center"/>
          </w:tcPr>
          <w:p w14:paraId="4CE2AA44" w14:textId="77777777" w:rsidR="003B539D" w:rsidRPr="00132D3D" w:rsidRDefault="003B539D" w:rsidP="002F6020">
            <w:pPr>
              <w:spacing w:line="240" w:lineRule="auto"/>
              <w:ind w:right="105"/>
              <w:rPr>
                <w:b/>
              </w:rPr>
            </w:pPr>
          </w:p>
        </w:tc>
        <w:tc>
          <w:tcPr>
            <w:tcW w:w="4928" w:type="dxa"/>
            <w:shd w:val="clear" w:color="auto" w:fill="auto"/>
            <w:vAlign w:val="center"/>
          </w:tcPr>
          <w:p w14:paraId="2EAAD05D" w14:textId="77777777" w:rsidR="003B539D" w:rsidRPr="00132D3D" w:rsidRDefault="003B539D" w:rsidP="002F6020">
            <w:pPr>
              <w:spacing w:line="240" w:lineRule="auto"/>
              <w:ind w:right="91"/>
              <w:rPr>
                <w:b/>
              </w:rPr>
            </w:pPr>
          </w:p>
        </w:tc>
      </w:tr>
      <w:tr w:rsidR="003B539D" w:rsidRPr="006C767C" w14:paraId="22FC2100" w14:textId="77777777" w:rsidTr="002F6020">
        <w:trPr>
          <w:trHeight w:val="791"/>
        </w:trPr>
        <w:tc>
          <w:tcPr>
            <w:tcW w:w="3010" w:type="dxa"/>
            <w:shd w:val="clear" w:color="auto" w:fill="auto"/>
            <w:vAlign w:val="center"/>
          </w:tcPr>
          <w:p w14:paraId="5DADDD6F" w14:textId="77777777" w:rsidR="003B539D" w:rsidRPr="00132D3D" w:rsidRDefault="003B539D" w:rsidP="002F6020">
            <w:pPr>
              <w:spacing w:line="240" w:lineRule="auto"/>
              <w:ind w:right="105"/>
              <w:rPr>
                <w:b/>
              </w:rPr>
            </w:pPr>
          </w:p>
        </w:tc>
        <w:tc>
          <w:tcPr>
            <w:tcW w:w="4928" w:type="dxa"/>
            <w:shd w:val="clear" w:color="auto" w:fill="auto"/>
            <w:vAlign w:val="center"/>
          </w:tcPr>
          <w:p w14:paraId="7214CCA7" w14:textId="77777777" w:rsidR="003B539D" w:rsidRPr="00132D3D" w:rsidRDefault="003B539D" w:rsidP="002F6020">
            <w:pPr>
              <w:spacing w:line="240" w:lineRule="auto"/>
              <w:ind w:right="91"/>
              <w:rPr>
                <w:b/>
              </w:rPr>
            </w:pPr>
          </w:p>
        </w:tc>
      </w:tr>
      <w:tr w:rsidR="003B539D" w:rsidRPr="006C767C" w14:paraId="3C3E20AB" w14:textId="77777777" w:rsidTr="002F6020">
        <w:trPr>
          <w:trHeight w:val="791"/>
        </w:trPr>
        <w:tc>
          <w:tcPr>
            <w:tcW w:w="3010" w:type="dxa"/>
            <w:shd w:val="clear" w:color="auto" w:fill="auto"/>
            <w:vAlign w:val="center"/>
          </w:tcPr>
          <w:p w14:paraId="3D8ABA11" w14:textId="77777777" w:rsidR="003B539D" w:rsidRPr="00132D3D" w:rsidRDefault="003B539D" w:rsidP="002F6020">
            <w:pPr>
              <w:spacing w:line="240" w:lineRule="auto"/>
              <w:ind w:right="105"/>
              <w:rPr>
                <w:b/>
              </w:rPr>
            </w:pPr>
          </w:p>
        </w:tc>
        <w:tc>
          <w:tcPr>
            <w:tcW w:w="4928" w:type="dxa"/>
            <w:shd w:val="clear" w:color="auto" w:fill="auto"/>
            <w:vAlign w:val="center"/>
          </w:tcPr>
          <w:p w14:paraId="0E10F971" w14:textId="77777777" w:rsidR="003B539D" w:rsidRPr="00132D3D" w:rsidRDefault="003B539D" w:rsidP="002F6020">
            <w:pPr>
              <w:spacing w:line="240" w:lineRule="auto"/>
              <w:ind w:right="91"/>
              <w:rPr>
                <w:b/>
              </w:rPr>
            </w:pPr>
          </w:p>
        </w:tc>
      </w:tr>
      <w:tr w:rsidR="003B539D" w:rsidRPr="006C767C" w14:paraId="506861F9" w14:textId="77777777" w:rsidTr="002F6020">
        <w:trPr>
          <w:trHeight w:val="791"/>
        </w:trPr>
        <w:tc>
          <w:tcPr>
            <w:tcW w:w="3010" w:type="dxa"/>
            <w:shd w:val="clear" w:color="auto" w:fill="auto"/>
            <w:vAlign w:val="center"/>
          </w:tcPr>
          <w:p w14:paraId="367817F0" w14:textId="77777777" w:rsidR="003B539D" w:rsidRPr="00132D3D" w:rsidRDefault="003B539D" w:rsidP="002F6020">
            <w:pPr>
              <w:spacing w:line="240" w:lineRule="auto"/>
              <w:ind w:right="105"/>
              <w:rPr>
                <w:b/>
              </w:rPr>
            </w:pPr>
          </w:p>
        </w:tc>
        <w:tc>
          <w:tcPr>
            <w:tcW w:w="4928" w:type="dxa"/>
            <w:shd w:val="clear" w:color="auto" w:fill="auto"/>
            <w:vAlign w:val="center"/>
          </w:tcPr>
          <w:p w14:paraId="383B2788" w14:textId="77777777" w:rsidR="003B539D" w:rsidRPr="00132D3D" w:rsidRDefault="003B539D" w:rsidP="002F6020">
            <w:pPr>
              <w:spacing w:line="240" w:lineRule="auto"/>
              <w:ind w:right="91"/>
              <w:rPr>
                <w:b/>
              </w:rPr>
            </w:pPr>
          </w:p>
        </w:tc>
      </w:tr>
    </w:tbl>
    <w:p w14:paraId="4F8377EE" w14:textId="77777777" w:rsidR="003B539D" w:rsidRDefault="003B539D" w:rsidP="003B539D">
      <w:pPr>
        <w:pStyle w:val="Heading1"/>
      </w:pPr>
    </w:p>
    <w:p w14:paraId="019CC393" w14:textId="77777777" w:rsidR="003B539D" w:rsidRDefault="003B539D" w:rsidP="003B539D"/>
    <w:p w14:paraId="76079745" w14:textId="77777777" w:rsidR="003B539D" w:rsidRDefault="003B539D" w:rsidP="003B539D"/>
    <w:p w14:paraId="1C432D1A" w14:textId="77777777" w:rsidR="003B539D" w:rsidRDefault="003B539D" w:rsidP="003B539D"/>
    <w:p w14:paraId="58260733" w14:textId="77777777" w:rsidR="003B539D" w:rsidRDefault="003B539D" w:rsidP="003B539D"/>
    <w:p w14:paraId="45EF17AD" w14:textId="77777777" w:rsidR="003B539D" w:rsidRDefault="003B539D" w:rsidP="003B539D"/>
    <w:p w14:paraId="006C3420" w14:textId="77777777" w:rsidR="003B539D" w:rsidRDefault="003B539D" w:rsidP="003B539D"/>
    <w:p w14:paraId="52184ECB" w14:textId="77777777" w:rsidR="003B539D" w:rsidRDefault="003B539D" w:rsidP="003B539D"/>
    <w:p w14:paraId="0993B12B" w14:textId="77777777" w:rsidR="003B539D" w:rsidRDefault="003B539D" w:rsidP="003B539D"/>
    <w:p w14:paraId="02008163" w14:textId="77777777" w:rsidR="003B539D" w:rsidRDefault="003B539D" w:rsidP="003B539D"/>
    <w:p w14:paraId="6870605F" w14:textId="77777777" w:rsidR="003B539D" w:rsidRDefault="003B539D" w:rsidP="003B539D"/>
    <w:p w14:paraId="3A2DF933" w14:textId="77777777" w:rsidR="003B539D" w:rsidRDefault="003B539D" w:rsidP="003B539D"/>
    <w:p w14:paraId="10BDFE75" w14:textId="77777777" w:rsidR="003B539D" w:rsidRDefault="003B539D" w:rsidP="003B539D"/>
    <w:p w14:paraId="63D79BAE" w14:textId="77777777" w:rsidR="003B539D" w:rsidRDefault="003B539D" w:rsidP="003B539D"/>
    <w:p w14:paraId="617C3F7F" w14:textId="77777777" w:rsidR="003B539D" w:rsidRDefault="003B539D" w:rsidP="003B539D"/>
    <w:p w14:paraId="769CCA71" w14:textId="77777777" w:rsidR="003B539D" w:rsidRPr="00D93CF2" w:rsidRDefault="003B539D" w:rsidP="003B539D"/>
    <w:p w14:paraId="6945779E" w14:textId="4A58F752" w:rsidR="00D75185" w:rsidRPr="003B539D" w:rsidRDefault="00D75185" w:rsidP="003B539D">
      <w:pPr>
        <w:spacing w:after="200"/>
        <w:rPr>
          <w:rFonts w:ascii="Corbel" w:eastAsiaTheme="majorEastAsia" w:hAnsi="Corbel" w:cstheme="majorBidi"/>
          <w:b/>
          <w:smallCaps/>
          <w:color w:val="FFFFFF" w:themeColor="background1"/>
          <w:sz w:val="36"/>
          <w:szCs w:val="28"/>
        </w:rPr>
      </w:pPr>
    </w:p>
    <w:sectPr w:rsidR="00D75185" w:rsidRPr="003B539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53243" w14:textId="77777777" w:rsidR="003B539D" w:rsidRDefault="003B539D" w:rsidP="003B539D">
      <w:pPr>
        <w:spacing w:line="240" w:lineRule="auto"/>
      </w:pPr>
      <w:r>
        <w:separator/>
      </w:r>
    </w:p>
  </w:endnote>
  <w:endnote w:type="continuationSeparator" w:id="0">
    <w:p w14:paraId="1962AFC6" w14:textId="77777777" w:rsidR="003B539D" w:rsidRDefault="003B539D" w:rsidP="003B53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altName w:val="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208"/>
      <w:docPartObj>
        <w:docPartGallery w:val="Page Numbers (Bottom of Page)"/>
        <w:docPartUnique/>
      </w:docPartObj>
    </w:sdtPr>
    <w:sdtContent>
      <w:p w14:paraId="7A8370EF" w14:textId="77777777" w:rsidR="003B539D" w:rsidRDefault="003B539D" w:rsidP="003B539D">
        <w:pPr>
          <w:pStyle w:val="Header"/>
          <w:pBdr>
            <w:top w:val="single" w:sz="2" w:space="1" w:color="0070C0"/>
          </w:pBdr>
          <w:tabs>
            <w:tab w:val="clear" w:pos="9360"/>
            <w:tab w:val="left" w:pos="990"/>
            <w:tab w:val="right" w:pos="8640"/>
          </w:tabs>
        </w:pPr>
        <w:r>
          <w:rPr>
            <w:rFonts w:ascii="Calibri" w:hAnsi="Calibri" w:cs="Calibri"/>
            <w:b/>
            <w:bCs/>
            <w:color w:val="00447C"/>
            <w:sz w:val="18"/>
            <w:szCs w:val="18"/>
          </w:rPr>
          <w:t xml:space="preserve">Virginia </w:t>
        </w:r>
        <w:r w:rsidRPr="00A43ECC">
          <w:rPr>
            <w:rFonts w:ascii="Calibri" w:hAnsi="Calibri" w:cs="Calibri"/>
            <w:b/>
            <w:bCs/>
            <w:color w:val="00447C"/>
            <w:sz w:val="18"/>
            <w:szCs w:val="18"/>
          </w:rPr>
          <w:t>Safe Routes to School</w:t>
        </w:r>
        <w:r>
          <w:rPr>
            <w:rFonts w:ascii="Calibri" w:hAnsi="Calibri" w:cs="Calibri"/>
            <w:b/>
            <w:bCs/>
            <w:color w:val="00447C"/>
            <w:sz w:val="18"/>
            <w:szCs w:val="18"/>
          </w:rPr>
          <w:t xml:space="preserve"> – Activities and Programs Plan Template    </w:t>
        </w:r>
        <w:r w:rsidRPr="00A43ECC">
          <w:rPr>
            <w:rFonts w:ascii="Calibri" w:hAnsi="Calibri" w:cs="Calibri"/>
            <w:b/>
            <w:bCs/>
            <w:color w:val="00447C"/>
            <w:sz w:val="18"/>
            <w:szCs w:val="18"/>
          </w:rPr>
          <w:t xml:space="preserve"> </w:t>
        </w:r>
        <w:r>
          <w:rPr>
            <w:rFonts w:ascii="Calibri" w:hAnsi="Calibri" w:cs="Calibri"/>
            <w:b/>
            <w:bCs/>
            <w:color w:val="00447C"/>
            <w:sz w:val="18"/>
            <w:szCs w:val="18"/>
          </w:rPr>
          <w:tab/>
        </w:r>
        <w:r w:rsidRPr="00A43ECC">
          <w:rPr>
            <w:rFonts w:ascii="Corbel" w:hAnsi="Corbel"/>
            <w:b/>
            <w:color w:val="00447C"/>
            <w:sz w:val="18"/>
            <w:szCs w:val="18"/>
          </w:rPr>
          <w:fldChar w:fldCharType="begin"/>
        </w:r>
        <w:r w:rsidRPr="00A43ECC">
          <w:rPr>
            <w:rFonts w:ascii="Corbel" w:hAnsi="Corbel"/>
            <w:b/>
            <w:color w:val="00447C"/>
            <w:sz w:val="18"/>
            <w:szCs w:val="18"/>
          </w:rPr>
          <w:instrText xml:space="preserve"> PAGE   \* MERGEFORMAT </w:instrText>
        </w:r>
        <w:r w:rsidRPr="00A43ECC">
          <w:rPr>
            <w:rFonts w:ascii="Corbel" w:hAnsi="Corbel"/>
            <w:b/>
            <w:color w:val="00447C"/>
            <w:sz w:val="18"/>
            <w:szCs w:val="18"/>
          </w:rPr>
          <w:fldChar w:fldCharType="separate"/>
        </w:r>
        <w:r>
          <w:rPr>
            <w:rFonts w:ascii="Corbel" w:hAnsi="Corbel"/>
            <w:b/>
            <w:color w:val="00447C"/>
            <w:sz w:val="18"/>
            <w:szCs w:val="18"/>
          </w:rPr>
          <w:t>9</w:t>
        </w:r>
        <w:r w:rsidRPr="00A43ECC">
          <w:rPr>
            <w:rFonts w:ascii="Corbel" w:hAnsi="Corbel"/>
            <w:b/>
            <w:color w:val="00447C"/>
            <w:sz w:val="18"/>
            <w:szCs w:val="18"/>
          </w:rPr>
          <w:fldChar w:fldCharType="end"/>
        </w:r>
      </w:p>
    </w:sdtContent>
  </w:sdt>
  <w:p w14:paraId="25B10551" w14:textId="77777777" w:rsidR="003B539D" w:rsidRDefault="003B53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15D13" w14:textId="77777777" w:rsidR="003B539D" w:rsidRDefault="003B539D" w:rsidP="003B539D">
      <w:pPr>
        <w:spacing w:line="240" w:lineRule="auto"/>
      </w:pPr>
      <w:r>
        <w:separator/>
      </w:r>
    </w:p>
  </w:footnote>
  <w:footnote w:type="continuationSeparator" w:id="0">
    <w:p w14:paraId="79BAD56C" w14:textId="77777777" w:rsidR="003B539D" w:rsidRDefault="003B539D" w:rsidP="003B539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B905F7"/>
    <w:multiLevelType w:val="hybridMultilevel"/>
    <w:tmpl w:val="80C2076E"/>
    <w:lvl w:ilvl="0" w:tplc="60B0C964">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512F6D"/>
    <w:multiLevelType w:val="hybridMultilevel"/>
    <w:tmpl w:val="3FF2A99E"/>
    <w:lvl w:ilvl="0" w:tplc="60B0C964">
      <w:start w:val="1"/>
      <w:numFmt w:val="bullet"/>
      <w:lvlText w:val=""/>
      <w:lvlJc w:val="left"/>
      <w:pPr>
        <w:ind w:left="1440" w:hanging="360"/>
      </w:pPr>
      <w:rPr>
        <w:rFonts w:ascii="Wingdings" w:hAnsi="Wingdings"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FE74500"/>
    <w:multiLevelType w:val="hybridMultilevel"/>
    <w:tmpl w:val="9D30A688"/>
    <w:lvl w:ilvl="0" w:tplc="60B0C964">
      <w:start w:val="1"/>
      <w:numFmt w:val="bullet"/>
      <w:lvlText w:val=""/>
      <w:lvlJc w:val="left"/>
      <w:pPr>
        <w:ind w:left="1440" w:hanging="360"/>
      </w:pPr>
      <w:rPr>
        <w:rFonts w:ascii="Wingdings" w:hAnsi="Wingdings"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7513F7D"/>
    <w:multiLevelType w:val="hybridMultilevel"/>
    <w:tmpl w:val="C67E4A94"/>
    <w:lvl w:ilvl="0" w:tplc="60B0C964">
      <w:start w:val="1"/>
      <w:numFmt w:val="bullet"/>
      <w:lvlText w:val=""/>
      <w:lvlJc w:val="left"/>
      <w:pPr>
        <w:ind w:left="1440" w:hanging="360"/>
      </w:pPr>
      <w:rPr>
        <w:rFonts w:ascii="Wingdings" w:hAnsi="Wingdings"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39F439D"/>
    <w:multiLevelType w:val="hybridMultilevel"/>
    <w:tmpl w:val="CB925D9E"/>
    <w:lvl w:ilvl="0" w:tplc="F8C68322">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2150FD"/>
    <w:multiLevelType w:val="hybridMultilevel"/>
    <w:tmpl w:val="1142765E"/>
    <w:lvl w:ilvl="0" w:tplc="53D4638A">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F25026"/>
    <w:multiLevelType w:val="hybridMultilevel"/>
    <w:tmpl w:val="5B6CBFD6"/>
    <w:lvl w:ilvl="0" w:tplc="2586EDA8">
      <w:start w:val="1"/>
      <w:numFmt w:val="upperLetter"/>
      <w:lvlText w:val="3%1."/>
      <w:lvlJc w:val="left"/>
      <w:pPr>
        <w:ind w:left="360" w:hanging="360"/>
      </w:pPr>
      <w:rPr>
        <w:rFonts w:ascii="Corbel" w:hAnsi="Corbel" w:hint="default"/>
        <w:b/>
        <w:i w:val="0"/>
        <w:color w:val="00447C"/>
        <w:sz w:val="22"/>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5"/>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39D"/>
    <w:rsid w:val="003B539D"/>
    <w:rsid w:val="00D75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06FE4"/>
  <w15:chartTrackingRefBased/>
  <w15:docId w15:val="{0E36DE89-AC85-412E-9487-B7BFF7281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B539D"/>
    <w:pPr>
      <w:spacing w:after="0" w:line="276" w:lineRule="auto"/>
    </w:pPr>
    <w:rPr>
      <w:rFonts w:ascii="Palatino Linotype" w:eastAsiaTheme="minorEastAsia" w:hAnsi="Palatino Linotype"/>
      <w:lang w:bidi="en-US"/>
    </w:rPr>
  </w:style>
  <w:style w:type="paragraph" w:styleId="Heading1">
    <w:name w:val="heading 1"/>
    <w:basedOn w:val="Normal"/>
    <w:next w:val="Normal"/>
    <w:link w:val="Heading1Char"/>
    <w:uiPriority w:val="9"/>
    <w:qFormat/>
    <w:rsid w:val="003B539D"/>
    <w:pPr>
      <w:spacing w:before="480"/>
      <w:contextualSpacing/>
      <w:outlineLvl w:val="0"/>
    </w:pPr>
    <w:rPr>
      <w:rFonts w:ascii="Corbel" w:eastAsiaTheme="majorEastAsia" w:hAnsi="Corbel" w:cstheme="majorBidi"/>
      <w:b/>
      <w:bCs/>
      <w:smallCaps/>
      <w:color w:val="00447C"/>
      <w:sz w:val="36"/>
      <w:szCs w:val="28"/>
    </w:rPr>
  </w:style>
  <w:style w:type="paragraph" w:styleId="Heading3">
    <w:name w:val="heading 3"/>
    <w:basedOn w:val="Normal"/>
    <w:next w:val="Normal"/>
    <w:link w:val="Heading3Char"/>
    <w:uiPriority w:val="9"/>
    <w:unhideWhenUsed/>
    <w:qFormat/>
    <w:rsid w:val="003B539D"/>
    <w:pPr>
      <w:spacing w:before="200" w:line="271" w:lineRule="auto"/>
      <w:outlineLvl w:val="2"/>
    </w:pPr>
    <w:rPr>
      <w:rFonts w:ascii="Corbel" w:eastAsiaTheme="majorEastAsia" w:hAnsi="Corbel" w:cstheme="majorBidi"/>
      <w:b/>
      <w:bCs/>
      <w:color w:val="00447C"/>
    </w:rPr>
  </w:style>
  <w:style w:type="paragraph" w:styleId="Heading5">
    <w:name w:val="heading 5"/>
    <w:basedOn w:val="Heading1"/>
    <w:next w:val="Normal"/>
    <w:link w:val="Heading5Char"/>
    <w:uiPriority w:val="9"/>
    <w:unhideWhenUsed/>
    <w:qFormat/>
    <w:rsid w:val="003B539D"/>
    <w:pPr>
      <w:shd w:val="clear" w:color="auto" w:fill="00447C"/>
      <w:spacing w:before="200"/>
      <w:outlineLvl w:val="4"/>
    </w:pPr>
    <w:rPr>
      <w:bCs w:val="0"/>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539D"/>
    <w:rPr>
      <w:rFonts w:ascii="Corbel" w:eastAsiaTheme="majorEastAsia" w:hAnsi="Corbel" w:cstheme="majorBidi"/>
      <w:b/>
      <w:bCs/>
      <w:smallCaps/>
      <w:color w:val="00447C"/>
      <w:sz w:val="36"/>
      <w:szCs w:val="28"/>
      <w:lang w:bidi="en-US"/>
    </w:rPr>
  </w:style>
  <w:style w:type="character" w:customStyle="1" w:styleId="Heading3Char">
    <w:name w:val="Heading 3 Char"/>
    <w:basedOn w:val="DefaultParagraphFont"/>
    <w:link w:val="Heading3"/>
    <w:uiPriority w:val="9"/>
    <w:rsid w:val="003B539D"/>
    <w:rPr>
      <w:rFonts w:ascii="Corbel" w:eastAsiaTheme="majorEastAsia" w:hAnsi="Corbel" w:cstheme="majorBidi"/>
      <w:b/>
      <w:bCs/>
      <w:color w:val="00447C"/>
      <w:lang w:bidi="en-US"/>
    </w:rPr>
  </w:style>
  <w:style w:type="character" w:customStyle="1" w:styleId="Heading5Char">
    <w:name w:val="Heading 5 Char"/>
    <w:basedOn w:val="DefaultParagraphFont"/>
    <w:link w:val="Heading5"/>
    <w:uiPriority w:val="9"/>
    <w:rsid w:val="003B539D"/>
    <w:rPr>
      <w:rFonts w:ascii="Corbel" w:eastAsiaTheme="majorEastAsia" w:hAnsi="Corbel" w:cstheme="majorBidi"/>
      <w:b/>
      <w:smallCaps/>
      <w:color w:val="FFFFFF" w:themeColor="background1"/>
      <w:sz w:val="36"/>
      <w:szCs w:val="28"/>
      <w:shd w:val="clear" w:color="auto" w:fill="00447C"/>
      <w:lang w:bidi="en-US"/>
    </w:rPr>
  </w:style>
  <w:style w:type="character" w:styleId="Strong">
    <w:name w:val="Strong"/>
    <w:uiPriority w:val="22"/>
    <w:qFormat/>
    <w:rsid w:val="003B539D"/>
    <w:rPr>
      <w:b/>
      <w:bCs/>
    </w:rPr>
  </w:style>
  <w:style w:type="character" w:styleId="Hyperlink">
    <w:name w:val="Hyperlink"/>
    <w:uiPriority w:val="99"/>
    <w:rsid w:val="003B539D"/>
    <w:rPr>
      <w:color w:val="0000FF"/>
      <w:u w:val="single"/>
    </w:rPr>
  </w:style>
  <w:style w:type="paragraph" w:styleId="ListParagraph">
    <w:name w:val="List Paragraph"/>
    <w:basedOn w:val="Normal"/>
    <w:uiPriority w:val="34"/>
    <w:qFormat/>
    <w:rsid w:val="003B539D"/>
    <w:pPr>
      <w:ind w:left="720"/>
      <w:contextualSpacing/>
    </w:pPr>
  </w:style>
  <w:style w:type="table" w:customStyle="1" w:styleId="TableGrid1">
    <w:name w:val="Table Grid1"/>
    <w:basedOn w:val="TableNormal"/>
    <w:next w:val="TableGrid"/>
    <w:uiPriority w:val="59"/>
    <w:rsid w:val="003B539D"/>
    <w:pPr>
      <w:spacing w:after="200" w:line="276" w:lineRule="auto"/>
    </w:pPr>
    <w:rPr>
      <w:rFonts w:eastAsiaTheme="minorEastAsia"/>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IntenseEmphasis">
    <w:name w:val="Intense Emphasis"/>
    <w:uiPriority w:val="21"/>
    <w:qFormat/>
    <w:rsid w:val="003B539D"/>
    <w:rPr>
      <w:rFonts w:ascii="Corbel" w:hAnsi="Corbel"/>
      <w:b/>
      <w:bCs/>
      <w:color w:val="FFFFFF" w:themeColor="background1"/>
      <w:sz w:val="22"/>
    </w:rPr>
  </w:style>
  <w:style w:type="table" w:styleId="TableGrid">
    <w:name w:val="Table Grid"/>
    <w:basedOn w:val="TableNormal"/>
    <w:uiPriority w:val="39"/>
    <w:rsid w:val="003B5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539D"/>
    <w:pPr>
      <w:tabs>
        <w:tab w:val="center" w:pos="4680"/>
        <w:tab w:val="right" w:pos="9360"/>
      </w:tabs>
      <w:spacing w:line="240" w:lineRule="auto"/>
    </w:pPr>
  </w:style>
  <w:style w:type="character" w:customStyle="1" w:styleId="HeaderChar">
    <w:name w:val="Header Char"/>
    <w:basedOn w:val="DefaultParagraphFont"/>
    <w:link w:val="Header"/>
    <w:uiPriority w:val="99"/>
    <w:rsid w:val="003B539D"/>
    <w:rPr>
      <w:rFonts w:ascii="Palatino Linotype" w:eastAsiaTheme="minorEastAsia" w:hAnsi="Palatino Linotype"/>
      <w:lang w:bidi="en-US"/>
    </w:rPr>
  </w:style>
  <w:style w:type="paragraph" w:styleId="Footer">
    <w:name w:val="footer"/>
    <w:basedOn w:val="Normal"/>
    <w:link w:val="FooterChar"/>
    <w:uiPriority w:val="99"/>
    <w:unhideWhenUsed/>
    <w:rsid w:val="003B539D"/>
    <w:pPr>
      <w:tabs>
        <w:tab w:val="center" w:pos="4680"/>
        <w:tab w:val="right" w:pos="9360"/>
      </w:tabs>
      <w:spacing w:line="240" w:lineRule="auto"/>
    </w:pPr>
  </w:style>
  <w:style w:type="character" w:customStyle="1" w:styleId="FooterChar">
    <w:name w:val="Footer Char"/>
    <w:basedOn w:val="DefaultParagraphFont"/>
    <w:link w:val="Footer"/>
    <w:uiPriority w:val="99"/>
    <w:rsid w:val="003B539D"/>
    <w:rPr>
      <w:rFonts w:ascii="Palatino Linotype" w:eastAsiaTheme="minorEastAsia" w:hAnsi="Palatino Linotype"/>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mv.virginia.gov/safety/" TargetMode="External"/><Relationship Id="rId3" Type="http://schemas.openxmlformats.org/officeDocument/2006/relationships/settings" Target="settings.xml"/><Relationship Id="rId7" Type="http://schemas.openxmlformats.org/officeDocument/2006/relationships/hyperlink" Target="http://www.virginia.org/saferou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930</Words>
  <Characters>5306</Characters>
  <Application>Microsoft Office Word</Application>
  <DocSecurity>0</DocSecurity>
  <Lines>44</Lines>
  <Paragraphs>12</Paragraphs>
  <ScaleCrop>false</ScaleCrop>
  <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Heuser</dc:creator>
  <cp:keywords/>
  <dc:description/>
  <cp:lastModifiedBy>Katie Heuser</cp:lastModifiedBy>
  <cp:revision>1</cp:revision>
  <dcterms:created xsi:type="dcterms:W3CDTF">2020-01-31T18:08:00Z</dcterms:created>
  <dcterms:modified xsi:type="dcterms:W3CDTF">2020-01-31T18:16:00Z</dcterms:modified>
</cp:coreProperties>
</file>